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F9E9" w14:textId="77777777" w:rsidR="004832EC" w:rsidRPr="004832EC" w:rsidRDefault="004832EC" w:rsidP="004070D6">
      <w:pPr>
        <w:rPr>
          <w:b/>
          <w:bCs/>
          <w:sz w:val="24"/>
          <w:szCs w:val="24"/>
          <w:lang w:val="fr-FR"/>
        </w:rPr>
      </w:pPr>
      <w:r w:rsidRPr="004832EC">
        <w:rPr>
          <w:b/>
          <w:bCs/>
          <w:sz w:val="24"/>
          <w:szCs w:val="24"/>
          <w:lang w:val="fr-FR"/>
        </w:rPr>
        <w:t>Règlement intérieur</w:t>
      </w:r>
    </w:p>
    <w:p w14:paraId="342E7AB4" w14:textId="3A6011AD" w:rsidR="004070D6" w:rsidRPr="004832EC" w:rsidRDefault="004070D6" w:rsidP="004070D6">
      <w:pPr>
        <w:rPr>
          <w:b/>
          <w:bCs/>
          <w:sz w:val="24"/>
          <w:szCs w:val="24"/>
          <w:lang w:val="fr-FR"/>
        </w:rPr>
      </w:pPr>
      <w:proofErr w:type="spellStart"/>
      <w:r w:rsidRPr="004832EC">
        <w:rPr>
          <w:b/>
          <w:bCs/>
          <w:sz w:val="24"/>
          <w:szCs w:val="24"/>
          <w:lang w:val="fr-FR"/>
        </w:rPr>
        <w:t>Flanders</w:t>
      </w:r>
      <w:proofErr w:type="spellEnd"/>
      <w:r w:rsidRPr="004832EC">
        <w:rPr>
          <w:b/>
          <w:bCs/>
          <w:sz w:val="24"/>
          <w:szCs w:val="24"/>
          <w:lang w:val="fr-FR"/>
        </w:rPr>
        <w:t xml:space="preserve"> Fields </w:t>
      </w:r>
      <w:proofErr w:type="spellStart"/>
      <w:r w:rsidRPr="004832EC">
        <w:rPr>
          <w:b/>
          <w:bCs/>
          <w:sz w:val="24"/>
          <w:szCs w:val="24"/>
          <w:lang w:val="fr-FR"/>
        </w:rPr>
        <w:t>Chapter</w:t>
      </w:r>
      <w:proofErr w:type="spellEnd"/>
      <w:r w:rsidRPr="004832EC">
        <w:rPr>
          <w:b/>
          <w:bCs/>
          <w:sz w:val="24"/>
          <w:szCs w:val="24"/>
          <w:lang w:val="fr-FR"/>
        </w:rPr>
        <w:t xml:space="preserve"> </w:t>
      </w:r>
      <w:proofErr w:type="spellStart"/>
      <w:r w:rsidRPr="004832EC">
        <w:rPr>
          <w:b/>
          <w:bCs/>
          <w:sz w:val="24"/>
          <w:szCs w:val="24"/>
          <w:lang w:val="fr-FR"/>
        </w:rPr>
        <w:t>Belgium</w:t>
      </w:r>
      <w:proofErr w:type="spellEnd"/>
      <w:r w:rsidRPr="004832EC">
        <w:rPr>
          <w:b/>
          <w:bCs/>
          <w:sz w:val="24"/>
          <w:szCs w:val="24"/>
          <w:lang w:val="fr-FR"/>
        </w:rPr>
        <w:t xml:space="preserve"> (F.F.C.B.)</w:t>
      </w:r>
    </w:p>
    <w:p w14:paraId="76262A52" w14:textId="77777777" w:rsidR="004070D6" w:rsidRPr="004070D6" w:rsidRDefault="00000000" w:rsidP="004070D6">
      <w:pPr>
        <w:rPr>
          <w:sz w:val="24"/>
          <w:szCs w:val="24"/>
        </w:rPr>
      </w:pPr>
      <w:r>
        <w:rPr>
          <w:sz w:val="24"/>
          <w:szCs w:val="24"/>
        </w:rPr>
        <w:pict w14:anchorId="1B8C2695">
          <v:rect id="_x0000_i1025" style="width:0;height:1.5pt" o:hralign="center" o:hrstd="t" o:hr="t" fillcolor="#a0a0a0" stroked="f"/>
        </w:pict>
      </w:r>
    </w:p>
    <w:p w14:paraId="2362733A" w14:textId="77777777" w:rsidR="004832EC" w:rsidRPr="004832EC" w:rsidRDefault="004832EC" w:rsidP="004832EC">
      <w:pPr>
        <w:rPr>
          <w:b/>
          <w:bCs/>
          <w:sz w:val="24"/>
          <w:szCs w:val="24"/>
          <w:lang w:val="fr-FR"/>
        </w:rPr>
      </w:pPr>
      <w:r w:rsidRPr="004832EC">
        <w:rPr>
          <w:b/>
          <w:bCs/>
          <w:sz w:val="24"/>
          <w:szCs w:val="24"/>
          <w:lang w:val="fr-FR"/>
        </w:rPr>
        <w:t>Présentation de l'association</w:t>
      </w:r>
    </w:p>
    <w:p w14:paraId="12EB301F" w14:textId="77777777" w:rsidR="004832EC" w:rsidRPr="004832EC" w:rsidRDefault="004832EC" w:rsidP="004832EC">
      <w:pPr>
        <w:rPr>
          <w:b/>
          <w:bCs/>
          <w:sz w:val="24"/>
          <w:szCs w:val="24"/>
          <w:lang w:val="fr-FR"/>
        </w:rPr>
      </w:pPr>
      <w:r w:rsidRPr="004832EC">
        <w:rPr>
          <w:b/>
          <w:bCs/>
          <w:sz w:val="24"/>
          <w:szCs w:val="24"/>
          <w:lang w:val="fr-FR"/>
        </w:rPr>
        <w:t xml:space="preserve">Le Harley </w:t>
      </w:r>
      <w:proofErr w:type="spellStart"/>
      <w:r w:rsidRPr="004832EC">
        <w:rPr>
          <w:b/>
          <w:bCs/>
          <w:sz w:val="24"/>
          <w:szCs w:val="24"/>
          <w:lang w:val="fr-FR"/>
        </w:rPr>
        <w:t>Owners</w:t>
      </w:r>
      <w:proofErr w:type="spellEnd"/>
      <w:r w:rsidRPr="004832EC">
        <w:rPr>
          <w:b/>
          <w:bCs/>
          <w:sz w:val="24"/>
          <w:szCs w:val="24"/>
          <w:lang w:val="fr-FR"/>
        </w:rPr>
        <w:t xml:space="preserve"> Group (H.O.G.) </w:t>
      </w:r>
      <w:r w:rsidRPr="004832EC">
        <w:rPr>
          <w:sz w:val="24"/>
          <w:szCs w:val="24"/>
          <w:lang w:val="fr-FR"/>
        </w:rPr>
        <w:t xml:space="preserve">est une organisation mondiale, fondée et parrainée par Harley-Davidson </w:t>
      </w:r>
      <w:proofErr w:type="spellStart"/>
      <w:r w:rsidRPr="004832EC">
        <w:rPr>
          <w:sz w:val="24"/>
          <w:szCs w:val="24"/>
          <w:lang w:val="fr-FR"/>
        </w:rPr>
        <w:t>Motor</w:t>
      </w:r>
      <w:proofErr w:type="spellEnd"/>
      <w:r w:rsidRPr="004832EC">
        <w:rPr>
          <w:sz w:val="24"/>
          <w:szCs w:val="24"/>
          <w:lang w:val="fr-FR"/>
        </w:rPr>
        <w:t xml:space="preserve"> </w:t>
      </w:r>
      <w:proofErr w:type="spellStart"/>
      <w:r w:rsidRPr="004832EC">
        <w:rPr>
          <w:sz w:val="24"/>
          <w:szCs w:val="24"/>
          <w:lang w:val="fr-FR"/>
        </w:rPr>
        <w:t>Company</w:t>
      </w:r>
      <w:proofErr w:type="spellEnd"/>
      <w:r w:rsidRPr="004832EC">
        <w:rPr>
          <w:sz w:val="24"/>
          <w:szCs w:val="24"/>
          <w:lang w:val="fr-FR"/>
        </w:rPr>
        <w:t>, dans le but de fournir des avantages et des services aux conducteurs et aux passionnés de Harley-Davidson. H.O.G. favorise les liens entre les pilotes, les concessionnaires et le fabricant.</w:t>
      </w:r>
    </w:p>
    <w:p w14:paraId="63A1C3A4" w14:textId="77777777" w:rsidR="004832EC" w:rsidRPr="004832EC" w:rsidRDefault="004832EC" w:rsidP="004832EC">
      <w:pPr>
        <w:rPr>
          <w:sz w:val="24"/>
          <w:szCs w:val="24"/>
          <w:lang w:val="fr-FR"/>
        </w:rPr>
      </w:pPr>
      <w:r w:rsidRPr="004832EC">
        <w:rPr>
          <w:sz w:val="24"/>
          <w:szCs w:val="24"/>
          <w:lang w:val="fr-FR"/>
        </w:rPr>
        <w:t>Les concessionnaires Harley-Davidson agréés peuvent créer un chapitre H.O.G. indépendant pour rassembler les membres et organiser des activités motocyclistes. L'objectif d'un chapitre est simple : "Rouler et s'amuser" avec des fans de Harley-Davidson partageant les mêmes idées.</w:t>
      </w:r>
    </w:p>
    <w:p w14:paraId="4FDB5520" w14:textId="77777777" w:rsidR="004832EC" w:rsidRPr="004832EC" w:rsidRDefault="004832EC" w:rsidP="004832EC">
      <w:pPr>
        <w:rPr>
          <w:sz w:val="24"/>
          <w:szCs w:val="24"/>
          <w:lang w:val="fr-FR"/>
        </w:rPr>
      </w:pPr>
      <w:r w:rsidRPr="004832EC">
        <w:rPr>
          <w:sz w:val="24"/>
          <w:szCs w:val="24"/>
          <w:lang w:val="fr-FR"/>
        </w:rPr>
        <w:t>Le chapitre est une organisation familiale, apolitique et non religieuse.</w:t>
      </w:r>
    </w:p>
    <w:p w14:paraId="7A9406E7" w14:textId="1CBD3794" w:rsidR="004832EC" w:rsidRPr="004832EC" w:rsidRDefault="004832EC" w:rsidP="004832EC">
      <w:pPr>
        <w:rPr>
          <w:b/>
          <w:bCs/>
          <w:sz w:val="24"/>
          <w:szCs w:val="24"/>
          <w:lang w:val="fr-FR"/>
        </w:rPr>
      </w:pPr>
      <w:r w:rsidRPr="004832EC">
        <w:rPr>
          <w:b/>
          <w:bCs/>
          <w:sz w:val="24"/>
          <w:szCs w:val="24"/>
          <w:lang w:val="fr-FR"/>
        </w:rPr>
        <w:t>________________________________________</w:t>
      </w:r>
    </w:p>
    <w:p w14:paraId="2AC52808" w14:textId="77777777" w:rsidR="004070D6" w:rsidRPr="004832EC" w:rsidRDefault="004070D6" w:rsidP="004070D6">
      <w:pPr>
        <w:rPr>
          <w:b/>
          <w:bCs/>
          <w:sz w:val="24"/>
          <w:szCs w:val="24"/>
          <w:lang w:val="fr-FR"/>
        </w:rPr>
      </w:pPr>
      <w:proofErr w:type="spellStart"/>
      <w:r w:rsidRPr="004832EC">
        <w:rPr>
          <w:b/>
          <w:bCs/>
          <w:sz w:val="24"/>
          <w:szCs w:val="24"/>
          <w:lang w:val="fr-FR"/>
        </w:rPr>
        <w:t>Flanders</w:t>
      </w:r>
      <w:proofErr w:type="spellEnd"/>
      <w:r w:rsidRPr="004832EC">
        <w:rPr>
          <w:b/>
          <w:bCs/>
          <w:sz w:val="24"/>
          <w:szCs w:val="24"/>
          <w:lang w:val="fr-FR"/>
        </w:rPr>
        <w:t xml:space="preserve"> Fields </w:t>
      </w:r>
      <w:proofErr w:type="spellStart"/>
      <w:r w:rsidRPr="004832EC">
        <w:rPr>
          <w:b/>
          <w:bCs/>
          <w:sz w:val="24"/>
          <w:szCs w:val="24"/>
          <w:lang w:val="fr-FR"/>
        </w:rPr>
        <w:t>Chapter</w:t>
      </w:r>
      <w:proofErr w:type="spellEnd"/>
      <w:r w:rsidRPr="004832EC">
        <w:rPr>
          <w:b/>
          <w:bCs/>
          <w:sz w:val="24"/>
          <w:szCs w:val="24"/>
          <w:lang w:val="fr-FR"/>
        </w:rPr>
        <w:t xml:space="preserve"> </w:t>
      </w:r>
      <w:proofErr w:type="spellStart"/>
      <w:r w:rsidRPr="004832EC">
        <w:rPr>
          <w:b/>
          <w:bCs/>
          <w:sz w:val="24"/>
          <w:szCs w:val="24"/>
          <w:lang w:val="fr-FR"/>
        </w:rPr>
        <w:t>Belgium</w:t>
      </w:r>
      <w:proofErr w:type="spellEnd"/>
      <w:r w:rsidRPr="004832EC">
        <w:rPr>
          <w:b/>
          <w:bCs/>
          <w:sz w:val="24"/>
          <w:szCs w:val="24"/>
          <w:lang w:val="fr-FR"/>
        </w:rPr>
        <w:t xml:space="preserve"> (F.F.C.B.)</w:t>
      </w:r>
    </w:p>
    <w:p w14:paraId="47D52887" w14:textId="77777777" w:rsidR="004832EC" w:rsidRPr="004832EC" w:rsidRDefault="004832EC" w:rsidP="004832EC">
      <w:pPr>
        <w:rPr>
          <w:sz w:val="24"/>
          <w:szCs w:val="24"/>
          <w:lang w:val="fr-FR"/>
        </w:rPr>
      </w:pPr>
      <w:r w:rsidRPr="004832EC">
        <w:rPr>
          <w:sz w:val="24"/>
          <w:szCs w:val="24"/>
          <w:lang w:val="fr-FR"/>
        </w:rPr>
        <w:t xml:space="preserve">La F.F.C.B. est sponsorisée par </w:t>
      </w:r>
      <w:r w:rsidRPr="004832EC">
        <w:rPr>
          <w:b/>
          <w:bCs/>
          <w:sz w:val="24"/>
          <w:szCs w:val="24"/>
          <w:lang w:val="fr-FR"/>
        </w:rPr>
        <w:t>Harley-Davidson West-</w:t>
      </w:r>
      <w:proofErr w:type="spellStart"/>
      <w:r w:rsidRPr="004832EC">
        <w:rPr>
          <w:b/>
          <w:bCs/>
          <w:sz w:val="24"/>
          <w:szCs w:val="24"/>
          <w:lang w:val="fr-FR"/>
        </w:rPr>
        <w:t>Flanders</w:t>
      </w:r>
      <w:proofErr w:type="spellEnd"/>
      <w:r w:rsidRPr="004832EC">
        <w:rPr>
          <w:b/>
          <w:bCs/>
          <w:sz w:val="24"/>
          <w:szCs w:val="24"/>
          <w:lang w:val="fr-FR"/>
        </w:rPr>
        <w:t xml:space="preserve"> </w:t>
      </w:r>
      <w:r w:rsidRPr="004832EC">
        <w:rPr>
          <w:sz w:val="24"/>
          <w:szCs w:val="24"/>
          <w:lang w:val="fr-FR"/>
        </w:rPr>
        <w:t>à Roulers.</w:t>
      </w:r>
    </w:p>
    <w:p w14:paraId="620A89C8" w14:textId="77777777" w:rsidR="004832EC" w:rsidRDefault="004832EC" w:rsidP="004832EC">
      <w:pPr>
        <w:rPr>
          <w:sz w:val="24"/>
          <w:szCs w:val="24"/>
          <w:lang w:val="fr-FR"/>
        </w:rPr>
      </w:pPr>
      <w:r w:rsidRPr="004832EC">
        <w:rPr>
          <w:sz w:val="24"/>
          <w:szCs w:val="24"/>
          <w:lang w:val="fr-FR"/>
        </w:rPr>
        <w:t>En raison de l'engagement supplémentaire du concessionnaire en plus de ses tâches habituelles, nous demandons à nos membres de faire preuve de loyauté à l'égard de ce concessionnaire sponsor.</w:t>
      </w:r>
    </w:p>
    <w:p w14:paraId="556B1E49" w14:textId="77777777" w:rsidR="004832EC" w:rsidRDefault="004832EC" w:rsidP="004070D6">
      <w:pPr>
        <w:rPr>
          <w:sz w:val="24"/>
          <w:szCs w:val="24"/>
          <w:lang w:val="fr-FR"/>
        </w:rPr>
      </w:pPr>
      <w:r w:rsidRPr="004832EC">
        <w:rPr>
          <w:b/>
          <w:bCs/>
          <w:sz w:val="24"/>
          <w:szCs w:val="24"/>
          <w:lang w:val="fr-FR"/>
        </w:rPr>
        <w:t xml:space="preserve">Achat de motos </w:t>
      </w:r>
      <w:r w:rsidRPr="004832EC">
        <w:rPr>
          <w:sz w:val="24"/>
          <w:szCs w:val="24"/>
          <w:lang w:val="fr-FR"/>
        </w:rPr>
        <w:t>: Lors de l'achat d'une moto neuve ou d'occasion, nous demandons aux membres de consulter Harley-Davidson West-</w:t>
      </w:r>
      <w:proofErr w:type="spellStart"/>
      <w:r w:rsidRPr="004832EC">
        <w:rPr>
          <w:sz w:val="24"/>
          <w:szCs w:val="24"/>
          <w:lang w:val="fr-FR"/>
        </w:rPr>
        <w:t>Flanders</w:t>
      </w:r>
      <w:proofErr w:type="spellEnd"/>
      <w:r w:rsidRPr="004832EC">
        <w:rPr>
          <w:sz w:val="24"/>
          <w:szCs w:val="24"/>
          <w:lang w:val="fr-FR"/>
        </w:rPr>
        <w:t xml:space="preserve"> avant d'acheter ailleurs.</w:t>
      </w:r>
    </w:p>
    <w:p w14:paraId="045E62FC" w14:textId="77777777" w:rsidR="004832EC" w:rsidRPr="004832EC" w:rsidRDefault="004832EC" w:rsidP="004832EC">
      <w:pPr>
        <w:rPr>
          <w:sz w:val="24"/>
          <w:szCs w:val="24"/>
          <w:lang w:val="fr-FR"/>
        </w:rPr>
      </w:pPr>
      <w:r w:rsidRPr="004832EC">
        <w:rPr>
          <w:b/>
          <w:bCs/>
          <w:sz w:val="24"/>
          <w:szCs w:val="24"/>
          <w:lang w:val="fr-FR"/>
        </w:rPr>
        <w:t>Entretien et réparations</w:t>
      </w:r>
      <w:r w:rsidRPr="004832EC">
        <w:rPr>
          <w:sz w:val="24"/>
          <w:szCs w:val="24"/>
          <w:lang w:val="fr-FR"/>
        </w:rPr>
        <w:t xml:space="preserve"> : Ils doivent être effectués de préférence chez le concessionnaire parrain.</w:t>
      </w:r>
    </w:p>
    <w:p w14:paraId="732B31FD" w14:textId="34080BDB" w:rsidR="004070D6" w:rsidRPr="004832EC" w:rsidRDefault="004832EC" w:rsidP="004832EC">
      <w:pPr>
        <w:rPr>
          <w:sz w:val="24"/>
          <w:szCs w:val="24"/>
          <w:lang w:val="fr-FR"/>
        </w:rPr>
      </w:pPr>
      <w:r w:rsidRPr="004832EC">
        <w:rPr>
          <w:sz w:val="24"/>
          <w:szCs w:val="24"/>
          <w:lang w:val="fr-FR"/>
        </w:rPr>
        <w:t>Bien entendu, nous comprenons qu'il puisse y avoir des situations exceptionnelles - dans ce cas, nous vous demandons d'en discuter au préalable avec le concessionnaire.</w:t>
      </w:r>
      <w:r w:rsidR="00000000">
        <w:rPr>
          <w:sz w:val="24"/>
          <w:szCs w:val="24"/>
        </w:rPr>
        <w:pict w14:anchorId="1CD72ECB">
          <v:rect id="_x0000_i1026" style="width:0;height:1.5pt" o:hralign="center" o:hrstd="t" o:hr="t" fillcolor="#a0a0a0" stroked="f"/>
        </w:pict>
      </w:r>
    </w:p>
    <w:p w14:paraId="09869927" w14:textId="77777777" w:rsidR="004832EC" w:rsidRPr="004832EC" w:rsidRDefault="004832EC" w:rsidP="004832EC">
      <w:pPr>
        <w:rPr>
          <w:sz w:val="24"/>
          <w:szCs w:val="24"/>
        </w:rPr>
      </w:pPr>
      <w:proofErr w:type="spellStart"/>
      <w:r w:rsidRPr="004832EC">
        <w:rPr>
          <w:b/>
          <w:bCs/>
          <w:sz w:val="24"/>
          <w:szCs w:val="24"/>
        </w:rPr>
        <w:t>Adhésion</w:t>
      </w:r>
      <w:proofErr w:type="spellEnd"/>
      <w:r w:rsidRPr="004832EC">
        <w:rPr>
          <w:b/>
          <w:bCs/>
          <w:sz w:val="24"/>
          <w:szCs w:val="24"/>
        </w:rPr>
        <w:t xml:space="preserve"> : </w:t>
      </w:r>
      <w:proofErr w:type="spellStart"/>
      <w:r w:rsidRPr="004832EC">
        <w:rPr>
          <w:b/>
          <w:bCs/>
          <w:sz w:val="24"/>
          <w:szCs w:val="24"/>
        </w:rPr>
        <w:t>conditions</w:t>
      </w:r>
      <w:proofErr w:type="spellEnd"/>
      <w:r w:rsidRPr="004832EC">
        <w:rPr>
          <w:b/>
          <w:bCs/>
          <w:sz w:val="24"/>
          <w:szCs w:val="24"/>
        </w:rPr>
        <w:t xml:space="preserve"> et procédure</w:t>
      </w:r>
    </w:p>
    <w:p w14:paraId="31921104" w14:textId="77E1E7C8" w:rsidR="004832EC" w:rsidRPr="00950A4F" w:rsidRDefault="004832EC" w:rsidP="00950A4F">
      <w:pPr>
        <w:pStyle w:val="Lijstalinea"/>
        <w:numPr>
          <w:ilvl w:val="0"/>
          <w:numId w:val="13"/>
        </w:numPr>
        <w:rPr>
          <w:sz w:val="24"/>
          <w:szCs w:val="24"/>
          <w:lang w:val="fr-FR"/>
        </w:rPr>
      </w:pPr>
      <w:r w:rsidRPr="00950A4F">
        <w:rPr>
          <w:b/>
          <w:bCs/>
          <w:sz w:val="24"/>
          <w:szCs w:val="24"/>
          <w:lang w:val="fr-FR"/>
        </w:rPr>
        <w:t xml:space="preserve">Adhésion au H.O.G. : </w:t>
      </w:r>
      <w:r w:rsidRPr="00950A4F">
        <w:rPr>
          <w:sz w:val="24"/>
          <w:szCs w:val="24"/>
          <w:lang w:val="fr-FR"/>
        </w:rPr>
        <w:t>Pour devenir membre de la F.F.C.B., il faut être en permanence membre du H.O.G. en cours de validité. Cette adhésion ne donne pas automatiquement droit à l'adhésion au chapitre.</w:t>
      </w:r>
    </w:p>
    <w:p w14:paraId="1D554146" w14:textId="1F887E6D" w:rsidR="004832EC" w:rsidRPr="00950A4F" w:rsidRDefault="004832EC" w:rsidP="00950A4F">
      <w:pPr>
        <w:pStyle w:val="Lijstalinea"/>
        <w:numPr>
          <w:ilvl w:val="0"/>
          <w:numId w:val="13"/>
        </w:numPr>
        <w:rPr>
          <w:sz w:val="24"/>
          <w:szCs w:val="24"/>
          <w:lang w:val="fr-FR"/>
        </w:rPr>
      </w:pPr>
      <w:r w:rsidRPr="00950A4F">
        <w:rPr>
          <w:b/>
          <w:bCs/>
          <w:sz w:val="24"/>
          <w:szCs w:val="24"/>
          <w:lang w:val="fr-FR"/>
        </w:rPr>
        <w:t xml:space="preserve">Demande : </w:t>
      </w:r>
      <w:r w:rsidRPr="00950A4F">
        <w:rPr>
          <w:sz w:val="24"/>
          <w:szCs w:val="24"/>
          <w:lang w:val="fr-FR"/>
        </w:rPr>
        <w:t>Lors de l'inscription, le numéro de membre du H.O.G. et la date d'expiration (sauf pour les membres à vie) doivent être communiqués au secrétaire du responsable des adhésions.</w:t>
      </w:r>
    </w:p>
    <w:p w14:paraId="526115D4" w14:textId="1FB939FD" w:rsidR="00EE6F3B" w:rsidRPr="00950A4F" w:rsidRDefault="004832EC" w:rsidP="00950A4F">
      <w:pPr>
        <w:pStyle w:val="Lijstalinea"/>
        <w:numPr>
          <w:ilvl w:val="0"/>
          <w:numId w:val="13"/>
        </w:numPr>
        <w:rPr>
          <w:sz w:val="24"/>
          <w:szCs w:val="24"/>
          <w:lang w:val="fr-FR"/>
        </w:rPr>
      </w:pPr>
      <w:r w:rsidRPr="00950A4F">
        <w:rPr>
          <w:b/>
          <w:bCs/>
          <w:sz w:val="24"/>
          <w:szCs w:val="24"/>
          <w:lang w:val="fr-FR"/>
        </w:rPr>
        <w:t xml:space="preserve">Formes : </w:t>
      </w:r>
      <w:r w:rsidRPr="00950A4F">
        <w:rPr>
          <w:sz w:val="24"/>
          <w:szCs w:val="24"/>
          <w:lang w:val="fr-FR"/>
        </w:rPr>
        <w:t>Le formulaire d'inscription et d'indemnisation doit être entièrement complété, signé et soumis.</w:t>
      </w:r>
    </w:p>
    <w:p w14:paraId="108F6617" w14:textId="77777777" w:rsidR="004832EC" w:rsidRDefault="004832EC" w:rsidP="00027FFE">
      <w:pPr>
        <w:numPr>
          <w:ilvl w:val="0"/>
          <w:numId w:val="3"/>
        </w:numPr>
        <w:rPr>
          <w:sz w:val="24"/>
          <w:szCs w:val="24"/>
          <w:lang w:val="fr-FR"/>
        </w:rPr>
      </w:pPr>
      <w:r w:rsidRPr="004832EC">
        <w:rPr>
          <w:b/>
          <w:bCs/>
          <w:sz w:val="24"/>
          <w:szCs w:val="24"/>
          <w:lang w:val="fr-FR"/>
        </w:rPr>
        <w:t xml:space="preserve">Cotisation : </w:t>
      </w:r>
      <w:r w:rsidRPr="004832EC">
        <w:rPr>
          <w:sz w:val="24"/>
          <w:szCs w:val="24"/>
          <w:lang w:val="fr-FR"/>
        </w:rPr>
        <w:t>La cotisation annuelle est de 50 euros par personne (pilote et copilote).</w:t>
      </w:r>
    </w:p>
    <w:p w14:paraId="1E19D31F" w14:textId="5D544E04" w:rsidR="004070D6" w:rsidRPr="004832EC" w:rsidRDefault="004832EC" w:rsidP="004832EC">
      <w:pPr>
        <w:numPr>
          <w:ilvl w:val="0"/>
          <w:numId w:val="3"/>
        </w:numPr>
        <w:rPr>
          <w:sz w:val="24"/>
          <w:szCs w:val="24"/>
          <w:lang w:val="fr-FR"/>
        </w:rPr>
      </w:pPr>
      <w:r w:rsidRPr="004832EC">
        <w:rPr>
          <w:b/>
          <w:bCs/>
          <w:sz w:val="24"/>
          <w:szCs w:val="24"/>
          <w:lang w:val="fr-FR"/>
        </w:rPr>
        <w:lastRenderedPageBreak/>
        <w:t>Délai de paiement :</w:t>
      </w:r>
      <w:r w:rsidRPr="004832EC">
        <w:rPr>
          <w:sz w:val="24"/>
          <w:szCs w:val="24"/>
          <w:lang w:val="fr-FR"/>
        </w:rPr>
        <w:t>Le paiement doit être effectué avant le 31 janvier. A défaut, le membre sera considéré comme démissionnaire et retiré de tous les canaux de communication.</w:t>
      </w:r>
      <w:r w:rsidR="004070D6" w:rsidRPr="004832EC">
        <w:rPr>
          <w:sz w:val="24"/>
          <w:szCs w:val="24"/>
          <w:lang w:val="fr-FR"/>
        </w:rPr>
        <w:t>.</w:t>
      </w:r>
    </w:p>
    <w:p w14:paraId="01C1BA03" w14:textId="77777777" w:rsidR="004832EC" w:rsidRPr="004832EC" w:rsidRDefault="004832EC" w:rsidP="004070D6">
      <w:pPr>
        <w:numPr>
          <w:ilvl w:val="0"/>
          <w:numId w:val="3"/>
        </w:numPr>
        <w:rPr>
          <w:sz w:val="24"/>
          <w:szCs w:val="24"/>
          <w:lang w:val="fr-FR"/>
        </w:rPr>
      </w:pPr>
      <w:r w:rsidRPr="004832EC">
        <w:rPr>
          <w:b/>
          <w:bCs/>
          <w:sz w:val="24"/>
          <w:szCs w:val="24"/>
          <w:lang w:val="fr-FR"/>
        </w:rPr>
        <w:t xml:space="preserve">- Première année d'adhésion gratuite à H.O.G. : </w:t>
      </w:r>
      <w:r w:rsidRPr="004832EC">
        <w:rPr>
          <w:sz w:val="24"/>
          <w:szCs w:val="24"/>
          <w:lang w:val="fr-FR"/>
        </w:rPr>
        <w:t>Lors de l'achat d'une nouvelle moto, la première année d'adhésion à H.O.G. est gratuite</w:t>
      </w:r>
      <w:r w:rsidRPr="004832EC">
        <w:rPr>
          <w:b/>
          <w:bCs/>
          <w:sz w:val="24"/>
          <w:szCs w:val="24"/>
          <w:lang w:val="fr-FR"/>
        </w:rPr>
        <w:t>.</w:t>
      </w:r>
    </w:p>
    <w:p w14:paraId="59F70B1C" w14:textId="77777777" w:rsidR="004832EC" w:rsidRPr="004832EC" w:rsidRDefault="004832EC" w:rsidP="004832EC">
      <w:pPr>
        <w:ind w:left="720"/>
        <w:rPr>
          <w:b/>
          <w:bCs/>
          <w:sz w:val="24"/>
          <w:szCs w:val="24"/>
          <w:lang w:val="fr-FR"/>
        </w:rPr>
      </w:pPr>
      <w:r w:rsidRPr="004832EC">
        <w:rPr>
          <w:b/>
          <w:bCs/>
          <w:sz w:val="24"/>
          <w:szCs w:val="24"/>
          <w:lang w:val="fr-FR"/>
        </w:rPr>
        <w:t>- Adhésion à H.O.G.</w:t>
      </w:r>
    </w:p>
    <w:p w14:paraId="0E7942C8" w14:textId="47D1C92F" w:rsidR="00EE6F3B" w:rsidRPr="004832EC" w:rsidRDefault="004832EC" w:rsidP="004832EC">
      <w:pPr>
        <w:ind w:left="720"/>
        <w:rPr>
          <w:b/>
          <w:bCs/>
          <w:sz w:val="24"/>
          <w:szCs w:val="24"/>
          <w:lang w:val="fr-FR"/>
        </w:rPr>
      </w:pPr>
      <w:r w:rsidRPr="004832EC">
        <w:rPr>
          <w:b/>
          <w:bCs/>
          <w:sz w:val="24"/>
          <w:szCs w:val="24"/>
          <w:lang w:val="fr-FR"/>
        </w:rPr>
        <w:t>Cliquez ici =https://www.harley-davidson.com/be/nl/content/hog.html</w:t>
      </w:r>
    </w:p>
    <w:p w14:paraId="2A69F861" w14:textId="77777777" w:rsidR="004832EC" w:rsidRDefault="004832EC" w:rsidP="00027FFE">
      <w:pPr>
        <w:rPr>
          <w:b/>
          <w:bCs/>
          <w:sz w:val="24"/>
          <w:szCs w:val="24"/>
          <w:lang w:val="fr-FR"/>
        </w:rPr>
      </w:pPr>
      <w:r w:rsidRPr="004832EC">
        <w:rPr>
          <w:b/>
          <w:bCs/>
          <w:sz w:val="24"/>
          <w:szCs w:val="24"/>
          <w:lang w:val="fr-FR"/>
        </w:rPr>
        <w:t>Respect et loyauté :</w:t>
      </w:r>
      <w:r w:rsidRPr="004832EC">
        <w:rPr>
          <w:sz w:val="24"/>
          <w:szCs w:val="24"/>
          <w:lang w:val="fr-FR"/>
        </w:rPr>
        <w:t xml:space="preserve"> nous demandons aux membres d'éviter d'associer la section à des groupes de "one </w:t>
      </w:r>
      <w:proofErr w:type="spellStart"/>
      <w:r w:rsidRPr="004832EC">
        <w:rPr>
          <w:sz w:val="24"/>
          <w:szCs w:val="24"/>
          <w:lang w:val="fr-FR"/>
        </w:rPr>
        <w:t>percenter</w:t>
      </w:r>
      <w:proofErr w:type="spellEnd"/>
      <w:r w:rsidRPr="004832EC">
        <w:rPr>
          <w:sz w:val="24"/>
          <w:szCs w:val="24"/>
          <w:lang w:val="fr-FR"/>
        </w:rPr>
        <w:t>".</w:t>
      </w:r>
    </w:p>
    <w:p w14:paraId="370FAF96" w14:textId="77777777" w:rsidR="004832EC" w:rsidRDefault="004832EC" w:rsidP="004070D6">
      <w:pPr>
        <w:rPr>
          <w:b/>
          <w:bCs/>
          <w:sz w:val="24"/>
          <w:szCs w:val="24"/>
          <w:lang w:val="fr-FR"/>
        </w:rPr>
      </w:pPr>
      <w:r w:rsidRPr="004832EC">
        <w:rPr>
          <w:b/>
          <w:bCs/>
          <w:sz w:val="24"/>
          <w:szCs w:val="24"/>
          <w:lang w:val="fr-FR"/>
        </w:rPr>
        <w:t xml:space="preserve">Emblèmes et marques : </w:t>
      </w:r>
      <w:r w:rsidRPr="004832EC">
        <w:rPr>
          <w:sz w:val="24"/>
          <w:szCs w:val="24"/>
          <w:lang w:val="fr-FR"/>
        </w:rPr>
        <w:t>Les emblèmes autorisés en combinaison avec le nom de notre chapitre sont utilisés conformément aux lignes directrices (informations disponibles auprès du secrétaire ou du responsable des adhésions)</w:t>
      </w:r>
      <w:r w:rsidRPr="004832EC">
        <w:rPr>
          <w:b/>
          <w:bCs/>
          <w:sz w:val="24"/>
          <w:szCs w:val="24"/>
          <w:lang w:val="fr-FR"/>
        </w:rPr>
        <w:t>.</w:t>
      </w:r>
    </w:p>
    <w:p w14:paraId="6C228399" w14:textId="3404CB16" w:rsidR="004070D6" w:rsidRPr="004832EC" w:rsidRDefault="004832EC" w:rsidP="004070D6">
      <w:pPr>
        <w:rPr>
          <w:sz w:val="24"/>
          <w:szCs w:val="24"/>
          <w:lang w:val="fr-FR"/>
        </w:rPr>
      </w:pPr>
      <w:r w:rsidRPr="004832EC">
        <w:rPr>
          <w:sz w:val="24"/>
          <w:szCs w:val="24"/>
          <w:lang w:val="fr-FR"/>
        </w:rPr>
        <w:t xml:space="preserve">Pour l'utilisation des marques H.O.G., </w:t>
      </w:r>
      <w:proofErr w:type="spellStart"/>
      <w:r w:rsidRPr="004832EC">
        <w:rPr>
          <w:sz w:val="24"/>
          <w:szCs w:val="24"/>
          <w:lang w:val="fr-FR"/>
        </w:rPr>
        <w:t>veuillez vous</w:t>
      </w:r>
      <w:proofErr w:type="spellEnd"/>
      <w:r w:rsidRPr="004832EC">
        <w:rPr>
          <w:sz w:val="24"/>
          <w:szCs w:val="24"/>
          <w:lang w:val="fr-FR"/>
        </w:rPr>
        <w:t xml:space="preserve"> référer à la charte du chapitre H.O.G., disponible sur notre site web.</w:t>
      </w:r>
    </w:p>
    <w:p w14:paraId="12EF0BBD" w14:textId="77777777" w:rsidR="004832EC" w:rsidRPr="00950A4F" w:rsidRDefault="004832EC" w:rsidP="004832EC">
      <w:pPr>
        <w:rPr>
          <w:b/>
          <w:bCs/>
          <w:sz w:val="24"/>
          <w:szCs w:val="24"/>
          <w:lang w:val="fr-FR"/>
        </w:rPr>
      </w:pPr>
      <w:r w:rsidRPr="00950A4F">
        <w:rPr>
          <w:b/>
          <w:bCs/>
          <w:sz w:val="24"/>
          <w:szCs w:val="24"/>
          <w:lang w:val="fr-FR"/>
        </w:rPr>
        <w:t>Période d'essai et adhésion définitive</w:t>
      </w:r>
    </w:p>
    <w:p w14:paraId="5BCCCA34" w14:textId="77777777" w:rsidR="004832EC" w:rsidRDefault="004832EC" w:rsidP="004070D6">
      <w:pPr>
        <w:numPr>
          <w:ilvl w:val="0"/>
          <w:numId w:val="4"/>
        </w:numPr>
        <w:rPr>
          <w:sz w:val="24"/>
          <w:szCs w:val="24"/>
          <w:lang w:val="fr-FR"/>
        </w:rPr>
      </w:pPr>
      <w:r w:rsidRPr="004832EC">
        <w:rPr>
          <w:sz w:val="24"/>
          <w:szCs w:val="24"/>
          <w:lang w:val="fr-FR"/>
        </w:rPr>
        <w:t>Les membres sont soumis à une période d'essai d'un an, au cours de laquelle ils sont censés participer régulièrement à nos randonnées dominicales.</w:t>
      </w:r>
    </w:p>
    <w:p w14:paraId="744ABF90" w14:textId="77777777" w:rsidR="004832EC" w:rsidRDefault="004832EC" w:rsidP="00AD4C1E">
      <w:pPr>
        <w:numPr>
          <w:ilvl w:val="0"/>
          <w:numId w:val="4"/>
        </w:numPr>
        <w:rPr>
          <w:sz w:val="24"/>
          <w:szCs w:val="24"/>
          <w:lang w:val="fr-FR"/>
        </w:rPr>
      </w:pPr>
      <w:r w:rsidRPr="004832EC">
        <w:rPr>
          <w:sz w:val="24"/>
          <w:szCs w:val="24"/>
          <w:lang w:val="fr-FR"/>
        </w:rPr>
        <w:t>L'adhésion définitive est évaluée par le conseil d'administration lors de la cotisation annuelle, généralement lors de la réception du Nouvel A</w:t>
      </w:r>
      <w:r>
        <w:rPr>
          <w:sz w:val="24"/>
          <w:szCs w:val="24"/>
          <w:lang w:val="fr-FR"/>
        </w:rPr>
        <w:t>n.</w:t>
      </w:r>
    </w:p>
    <w:p w14:paraId="4AD0D70B" w14:textId="77777777" w:rsidR="00950A4F" w:rsidRDefault="004832EC" w:rsidP="00950A4F">
      <w:pPr>
        <w:numPr>
          <w:ilvl w:val="0"/>
          <w:numId w:val="4"/>
        </w:numPr>
        <w:rPr>
          <w:sz w:val="24"/>
          <w:szCs w:val="24"/>
          <w:lang w:val="fr-FR"/>
        </w:rPr>
      </w:pPr>
      <w:r w:rsidRPr="004832EC">
        <w:rPr>
          <w:sz w:val="24"/>
          <w:szCs w:val="24"/>
          <w:lang w:val="fr-FR"/>
        </w:rPr>
        <w:t xml:space="preserve">Après paiement de la cotisation (50 €), un dépôt unique de 30 € est requis pour obtenir les couleurs du chapitre </w:t>
      </w:r>
      <w:proofErr w:type="spellStart"/>
      <w:r w:rsidRPr="004832EC">
        <w:rPr>
          <w:sz w:val="24"/>
          <w:szCs w:val="24"/>
          <w:lang w:val="fr-FR"/>
        </w:rPr>
        <w:t>Flanders</w:t>
      </w:r>
      <w:proofErr w:type="spellEnd"/>
      <w:r w:rsidRPr="004832EC">
        <w:rPr>
          <w:sz w:val="24"/>
          <w:szCs w:val="24"/>
          <w:lang w:val="fr-FR"/>
        </w:rPr>
        <w:t xml:space="preserve"> Fields.</w:t>
      </w:r>
    </w:p>
    <w:p w14:paraId="7550F2DA" w14:textId="48D6A2DA" w:rsidR="004832EC" w:rsidRPr="00950A4F" w:rsidRDefault="00950A4F" w:rsidP="00950A4F">
      <w:pPr>
        <w:rPr>
          <w:sz w:val="24"/>
          <w:szCs w:val="24"/>
          <w:lang w:val="fr-FR"/>
        </w:rPr>
      </w:pPr>
      <w:r w:rsidRPr="00950A4F">
        <w:rPr>
          <w:b/>
          <w:bCs/>
          <w:sz w:val="24"/>
          <w:szCs w:val="24"/>
          <w:lang w:val="fr-FR"/>
        </w:rPr>
        <w:t xml:space="preserve"> </w:t>
      </w:r>
      <w:r w:rsidR="004832EC" w:rsidRPr="00950A4F">
        <w:rPr>
          <w:b/>
          <w:bCs/>
          <w:sz w:val="24"/>
          <w:szCs w:val="24"/>
          <w:lang w:val="fr-FR"/>
        </w:rPr>
        <w:t>Code de conduite et conditions générales</w:t>
      </w:r>
    </w:p>
    <w:p w14:paraId="5073448B" w14:textId="77777777" w:rsidR="004832EC" w:rsidRPr="004832EC" w:rsidRDefault="004832EC" w:rsidP="004070D6">
      <w:pPr>
        <w:numPr>
          <w:ilvl w:val="0"/>
          <w:numId w:val="5"/>
        </w:numPr>
        <w:rPr>
          <w:sz w:val="24"/>
          <w:szCs w:val="24"/>
          <w:lang w:val="fr-FR"/>
        </w:rPr>
      </w:pPr>
      <w:r w:rsidRPr="004832EC">
        <w:rPr>
          <w:b/>
          <w:bCs/>
          <w:sz w:val="24"/>
          <w:szCs w:val="24"/>
          <w:lang w:val="fr-FR"/>
        </w:rPr>
        <w:t xml:space="preserve">Utilisation du nom de l'association : </w:t>
      </w:r>
      <w:r w:rsidRPr="004832EC">
        <w:rPr>
          <w:sz w:val="24"/>
          <w:szCs w:val="24"/>
          <w:lang w:val="fr-FR"/>
        </w:rPr>
        <w:t>l'adhésion n'autorise pas l'utilisation du nom de l'association à des fins personnelles ou à d'autres fins organisationnelles sans l'autorisation écrite de l'ensemble du conseil d'administration et des membres du bureau principal.</w:t>
      </w:r>
    </w:p>
    <w:p w14:paraId="2874F88E" w14:textId="77777777" w:rsidR="004832EC" w:rsidRPr="004832EC" w:rsidRDefault="004832EC" w:rsidP="004070D6">
      <w:pPr>
        <w:numPr>
          <w:ilvl w:val="0"/>
          <w:numId w:val="5"/>
        </w:numPr>
        <w:rPr>
          <w:sz w:val="24"/>
          <w:szCs w:val="24"/>
        </w:rPr>
      </w:pPr>
      <w:r w:rsidRPr="004832EC">
        <w:rPr>
          <w:b/>
          <w:bCs/>
          <w:sz w:val="24"/>
          <w:szCs w:val="24"/>
          <w:lang w:val="fr-FR"/>
        </w:rPr>
        <w:t xml:space="preserve">Apolitique et anti-discrimination : </w:t>
      </w:r>
      <w:r w:rsidRPr="004832EC">
        <w:rPr>
          <w:sz w:val="24"/>
          <w:szCs w:val="24"/>
          <w:lang w:val="fr-FR"/>
        </w:rPr>
        <w:t xml:space="preserve">La F.F.C.B. est une organisation apolitique. </w:t>
      </w:r>
      <w:proofErr w:type="spellStart"/>
      <w:r w:rsidRPr="004832EC">
        <w:rPr>
          <w:sz w:val="24"/>
          <w:szCs w:val="24"/>
        </w:rPr>
        <w:t>Toute</w:t>
      </w:r>
      <w:proofErr w:type="spellEnd"/>
      <w:r w:rsidRPr="004832EC">
        <w:rPr>
          <w:sz w:val="24"/>
          <w:szCs w:val="24"/>
        </w:rPr>
        <w:t xml:space="preserve"> </w:t>
      </w:r>
      <w:proofErr w:type="spellStart"/>
      <w:r w:rsidRPr="004832EC">
        <w:rPr>
          <w:sz w:val="24"/>
          <w:szCs w:val="24"/>
        </w:rPr>
        <w:t>forme</w:t>
      </w:r>
      <w:proofErr w:type="spellEnd"/>
      <w:r w:rsidRPr="004832EC">
        <w:rPr>
          <w:sz w:val="24"/>
          <w:szCs w:val="24"/>
        </w:rPr>
        <w:t xml:space="preserve"> de </w:t>
      </w:r>
      <w:proofErr w:type="spellStart"/>
      <w:r w:rsidRPr="004832EC">
        <w:rPr>
          <w:sz w:val="24"/>
          <w:szCs w:val="24"/>
        </w:rPr>
        <w:t>discrimination</w:t>
      </w:r>
      <w:proofErr w:type="spellEnd"/>
      <w:r w:rsidRPr="004832EC">
        <w:rPr>
          <w:sz w:val="24"/>
          <w:szCs w:val="24"/>
        </w:rPr>
        <w:t xml:space="preserve"> </w:t>
      </w:r>
      <w:proofErr w:type="spellStart"/>
      <w:r w:rsidRPr="004832EC">
        <w:rPr>
          <w:sz w:val="24"/>
          <w:szCs w:val="24"/>
        </w:rPr>
        <w:t>est</w:t>
      </w:r>
      <w:proofErr w:type="spellEnd"/>
      <w:r w:rsidRPr="004832EC">
        <w:rPr>
          <w:sz w:val="24"/>
          <w:szCs w:val="24"/>
        </w:rPr>
        <w:t xml:space="preserve"> </w:t>
      </w:r>
      <w:proofErr w:type="spellStart"/>
      <w:r w:rsidRPr="004832EC">
        <w:rPr>
          <w:sz w:val="24"/>
          <w:szCs w:val="24"/>
        </w:rPr>
        <w:t>interdite</w:t>
      </w:r>
      <w:proofErr w:type="spellEnd"/>
      <w:r w:rsidRPr="004832EC">
        <w:rPr>
          <w:b/>
          <w:bCs/>
          <w:sz w:val="24"/>
          <w:szCs w:val="24"/>
        </w:rPr>
        <w:t>.</w:t>
      </w:r>
    </w:p>
    <w:p w14:paraId="56F5E56A" w14:textId="77777777" w:rsidR="00F4688E" w:rsidRPr="00950A4F" w:rsidRDefault="004832EC" w:rsidP="004070D6">
      <w:pPr>
        <w:numPr>
          <w:ilvl w:val="0"/>
          <w:numId w:val="5"/>
        </w:numPr>
        <w:rPr>
          <w:sz w:val="24"/>
          <w:szCs w:val="24"/>
          <w:lang w:val="fr-FR"/>
        </w:rPr>
      </w:pPr>
      <w:r w:rsidRPr="00950A4F">
        <w:rPr>
          <w:b/>
          <w:bCs/>
          <w:sz w:val="24"/>
          <w:szCs w:val="24"/>
          <w:lang w:val="fr-FR"/>
        </w:rPr>
        <w:t xml:space="preserve">Respect des statuts : </w:t>
      </w:r>
      <w:r w:rsidRPr="00950A4F">
        <w:rPr>
          <w:sz w:val="24"/>
          <w:szCs w:val="24"/>
          <w:lang w:val="fr-FR"/>
        </w:rPr>
        <w:t xml:space="preserve">tout membre s'engage à respecter les </w:t>
      </w:r>
      <w:proofErr w:type="spellStart"/>
      <w:r w:rsidRPr="00950A4F">
        <w:rPr>
          <w:sz w:val="24"/>
          <w:szCs w:val="24"/>
          <w:lang w:val="fr-FR"/>
        </w:rPr>
        <w:t>statuts.</w:t>
      </w:r>
      <w:r w:rsidR="004070D6" w:rsidRPr="00950A4F">
        <w:rPr>
          <w:sz w:val="24"/>
          <w:szCs w:val="24"/>
          <w:lang w:val="fr-FR"/>
        </w:rPr>
        <w:t>Lidmaatschap</w:t>
      </w:r>
      <w:proofErr w:type="spellEnd"/>
      <w:r w:rsidR="004070D6" w:rsidRPr="00950A4F">
        <w:rPr>
          <w:sz w:val="24"/>
          <w:szCs w:val="24"/>
          <w:lang w:val="fr-FR"/>
        </w:rPr>
        <w:t xml:space="preserve"> </w:t>
      </w:r>
      <w:proofErr w:type="spellStart"/>
      <w:r w:rsidR="004070D6" w:rsidRPr="00950A4F">
        <w:rPr>
          <w:sz w:val="24"/>
          <w:szCs w:val="24"/>
          <w:lang w:val="fr-FR"/>
        </w:rPr>
        <w:t>beëindiging</w:t>
      </w:r>
      <w:proofErr w:type="spellEnd"/>
      <w:r w:rsidR="004070D6" w:rsidRPr="00950A4F">
        <w:rPr>
          <w:sz w:val="24"/>
          <w:szCs w:val="24"/>
          <w:lang w:val="fr-FR"/>
        </w:rPr>
        <w:t xml:space="preserve">: </w:t>
      </w:r>
    </w:p>
    <w:p w14:paraId="1FD7D7AE" w14:textId="77777777" w:rsidR="00F4688E" w:rsidRDefault="00F4688E" w:rsidP="004070D6">
      <w:pPr>
        <w:numPr>
          <w:ilvl w:val="0"/>
          <w:numId w:val="5"/>
        </w:numPr>
        <w:rPr>
          <w:sz w:val="24"/>
          <w:szCs w:val="24"/>
          <w:lang w:val="fr-FR"/>
        </w:rPr>
      </w:pPr>
      <w:r w:rsidRPr="00F4688E">
        <w:rPr>
          <w:sz w:val="24"/>
          <w:szCs w:val="24"/>
          <w:lang w:val="fr-FR"/>
        </w:rPr>
        <w:t>Le conseil d'administration peut mettre fin à l'adhésion en cas de violation du règlement intérieur ou de la charte annuelle des sections de H.O.G.</w:t>
      </w:r>
    </w:p>
    <w:p w14:paraId="09A1E049" w14:textId="36EFC763" w:rsidR="004070D6" w:rsidRPr="00F4688E" w:rsidRDefault="00F4688E" w:rsidP="004070D6">
      <w:pPr>
        <w:numPr>
          <w:ilvl w:val="0"/>
          <w:numId w:val="5"/>
        </w:numPr>
        <w:rPr>
          <w:sz w:val="24"/>
          <w:szCs w:val="24"/>
          <w:lang w:val="fr-FR"/>
        </w:rPr>
      </w:pPr>
      <w:r w:rsidRPr="00F4688E">
        <w:rPr>
          <w:b/>
          <w:bCs/>
          <w:sz w:val="24"/>
          <w:szCs w:val="24"/>
          <w:lang w:val="fr-FR"/>
        </w:rPr>
        <w:t xml:space="preserve">Restitution des couleurs : </w:t>
      </w:r>
      <w:r w:rsidRPr="00F4688E">
        <w:rPr>
          <w:sz w:val="24"/>
          <w:szCs w:val="24"/>
          <w:lang w:val="fr-FR"/>
        </w:rPr>
        <w:t>En cas de résiliation, les couleurs des petits et grands chapitres doivent être restituées en bon état au revendeur parrain dans un délai de 14 jours. La caution de 30 euros sera alors remboursée.</w:t>
      </w:r>
    </w:p>
    <w:p w14:paraId="5CA7267D" w14:textId="77777777" w:rsidR="00F4688E" w:rsidRDefault="00F4688E" w:rsidP="00F4688E">
      <w:pPr>
        <w:ind w:left="360"/>
        <w:rPr>
          <w:b/>
          <w:bCs/>
          <w:sz w:val="24"/>
          <w:szCs w:val="24"/>
        </w:rPr>
      </w:pPr>
      <w:proofErr w:type="spellStart"/>
      <w:r w:rsidRPr="00F4688E">
        <w:rPr>
          <w:b/>
          <w:bCs/>
          <w:sz w:val="24"/>
          <w:szCs w:val="24"/>
        </w:rPr>
        <w:t>Comportement</w:t>
      </w:r>
      <w:proofErr w:type="spellEnd"/>
      <w:r w:rsidRPr="00F4688E">
        <w:rPr>
          <w:b/>
          <w:bCs/>
          <w:sz w:val="24"/>
          <w:szCs w:val="24"/>
        </w:rPr>
        <w:t xml:space="preserve"> </w:t>
      </w:r>
      <w:proofErr w:type="spellStart"/>
      <w:r w:rsidRPr="00F4688E">
        <w:rPr>
          <w:b/>
          <w:bCs/>
          <w:sz w:val="24"/>
          <w:szCs w:val="24"/>
        </w:rPr>
        <w:t>inapproprié</w:t>
      </w:r>
      <w:proofErr w:type="spellEnd"/>
      <w:r w:rsidRPr="00F4688E">
        <w:rPr>
          <w:b/>
          <w:bCs/>
          <w:sz w:val="24"/>
          <w:szCs w:val="24"/>
        </w:rPr>
        <w:t xml:space="preserve"> et </w:t>
      </w:r>
      <w:proofErr w:type="spellStart"/>
      <w:r w:rsidRPr="00F4688E">
        <w:rPr>
          <w:b/>
          <w:bCs/>
          <w:sz w:val="24"/>
          <w:szCs w:val="24"/>
        </w:rPr>
        <w:t>sanctions</w:t>
      </w:r>
      <w:proofErr w:type="spellEnd"/>
    </w:p>
    <w:p w14:paraId="486B2AF3" w14:textId="77777777" w:rsidR="00F4688E" w:rsidRPr="00950A4F" w:rsidRDefault="00F4688E" w:rsidP="004070D6">
      <w:pPr>
        <w:numPr>
          <w:ilvl w:val="0"/>
          <w:numId w:val="6"/>
        </w:numPr>
        <w:rPr>
          <w:sz w:val="24"/>
          <w:szCs w:val="24"/>
          <w:lang w:val="fr-FR"/>
        </w:rPr>
      </w:pPr>
      <w:r w:rsidRPr="00950A4F">
        <w:rPr>
          <w:sz w:val="24"/>
          <w:szCs w:val="24"/>
          <w:lang w:val="fr-FR"/>
        </w:rPr>
        <w:t>Toute agression verbale ou physique envers des membres ou des tiers qui porte préjudice à H.O.G., F.F.C.B. ou au concessionnaire parrain entraînera la résiliation immédiate de l'adhésion.</w:t>
      </w:r>
    </w:p>
    <w:p w14:paraId="239390F1" w14:textId="77777777" w:rsidR="00F4688E" w:rsidRPr="00F4688E" w:rsidRDefault="00F4688E" w:rsidP="004070D6">
      <w:pPr>
        <w:numPr>
          <w:ilvl w:val="0"/>
          <w:numId w:val="6"/>
        </w:numPr>
        <w:rPr>
          <w:sz w:val="24"/>
          <w:szCs w:val="24"/>
          <w:lang w:val="fr-FR"/>
        </w:rPr>
      </w:pPr>
      <w:r w:rsidRPr="00F4688E">
        <w:rPr>
          <w:sz w:val="24"/>
          <w:szCs w:val="24"/>
          <w:lang w:val="fr-FR"/>
        </w:rPr>
        <w:t>La diffusion de critiques infondées ou préjudiciables, de calomnies et de ragots dans le but de nuire à la réputation est également un motif de licenciement.</w:t>
      </w:r>
    </w:p>
    <w:p w14:paraId="12775441" w14:textId="2DC61800" w:rsidR="004070D6" w:rsidRPr="00F4688E" w:rsidRDefault="00F4688E" w:rsidP="004070D6">
      <w:pPr>
        <w:numPr>
          <w:ilvl w:val="0"/>
          <w:numId w:val="6"/>
        </w:numPr>
        <w:rPr>
          <w:sz w:val="24"/>
          <w:szCs w:val="24"/>
          <w:lang w:val="fr-FR"/>
        </w:rPr>
      </w:pPr>
      <w:r w:rsidRPr="00F4688E">
        <w:rPr>
          <w:sz w:val="24"/>
          <w:szCs w:val="24"/>
          <w:lang w:val="fr-FR"/>
        </w:rPr>
        <w:t>Le concessionnaire et le conseil d'administration peuvent suspendre ou résilier l'adhésion si le comportement du membre est jugé indésirable.</w:t>
      </w:r>
      <w:r w:rsidR="00000000">
        <w:rPr>
          <w:sz w:val="24"/>
          <w:szCs w:val="24"/>
        </w:rPr>
        <w:pict w14:anchorId="14B1E0D0">
          <v:rect id="_x0000_i1030" style="width:0;height:1.5pt" o:hralign="center" o:hrstd="t" o:hr="t" fillcolor="#a0a0a0" stroked="f"/>
        </w:pict>
      </w:r>
    </w:p>
    <w:p w14:paraId="31B721B7" w14:textId="77777777" w:rsidR="00F4688E" w:rsidRPr="00F4688E" w:rsidRDefault="00F4688E" w:rsidP="00F4688E">
      <w:pPr>
        <w:ind w:left="360"/>
        <w:rPr>
          <w:sz w:val="24"/>
          <w:szCs w:val="24"/>
        </w:rPr>
      </w:pPr>
      <w:proofErr w:type="spellStart"/>
      <w:r w:rsidRPr="00F4688E">
        <w:rPr>
          <w:b/>
          <w:bCs/>
          <w:sz w:val="24"/>
          <w:szCs w:val="24"/>
        </w:rPr>
        <w:t>Responsabilité</w:t>
      </w:r>
      <w:proofErr w:type="spellEnd"/>
      <w:r w:rsidRPr="00F4688E">
        <w:rPr>
          <w:b/>
          <w:bCs/>
          <w:sz w:val="24"/>
          <w:szCs w:val="24"/>
        </w:rPr>
        <w:t xml:space="preserve"> et </w:t>
      </w:r>
      <w:proofErr w:type="spellStart"/>
      <w:r w:rsidRPr="00F4688E">
        <w:rPr>
          <w:b/>
          <w:bCs/>
          <w:sz w:val="24"/>
          <w:szCs w:val="24"/>
        </w:rPr>
        <w:t>consommation</w:t>
      </w:r>
      <w:proofErr w:type="spellEnd"/>
      <w:r w:rsidRPr="00F4688E">
        <w:rPr>
          <w:b/>
          <w:bCs/>
          <w:sz w:val="24"/>
          <w:szCs w:val="24"/>
        </w:rPr>
        <w:t xml:space="preserve"> </w:t>
      </w:r>
      <w:proofErr w:type="spellStart"/>
      <w:r w:rsidRPr="00F4688E">
        <w:rPr>
          <w:b/>
          <w:bCs/>
          <w:sz w:val="24"/>
          <w:szCs w:val="24"/>
        </w:rPr>
        <w:t>d'alcool</w:t>
      </w:r>
      <w:proofErr w:type="spellEnd"/>
    </w:p>
    <w:p w14:paraId="290ED0CE" w14:textId="77777777" w:rsidR="00F4688E" w:rsidRDefault="00F4688E" w:rsidP="004070D6">
      <w:pPr>
        <w:numPr>
          <w:ilvl w:val="0"/>
          <w:numId w:val="7"/>
        </w:numPr>
        <w:rPr>
          <w:sz w:val="24"/>
          <w:szCs w:val="24"/>
          <w:lang w:val="fr-FR"/>
        </w:rPr>
      </w:pPr>
      <w:r w:rsidRPr="00F4688E">
        <w:rPr>
          <w:sz w:val="24"/>
          <w:szCs w:val="24"/>
          <w:lang w:val="fr-FR"/>
        </w:rPr>
        <w:t>L'abus d'alcool est découragé. La conduite sous influence est inacceptable et dangereuse pour tous les usagers de la route.</w:t>
      </w:r>
    </w:p>
    <w:p w14:paraId="23C837CD" w14:textId="77777777" w:rsidR="00F4688E" w:rsidRDefault="00F4688E" w:rsidP="004070D6">
      <w:pPr>
        <w:numPr>
          <w:ilvl w:val="0"/>
          <w:numId w:val="7"/>
        </w:numPr>
        <w:rPr>
          <w:sz w:val="24"/>
          <w:szCs w:val="24"/>
          <w:lang w:val="fr-FR"/>
        </w:rPr>
      </w:pPr>
      <w:r w:rsidRPr="00F4688E">
        <w:rPr>
          <w:sz w:val="24"/>
          <w:szCs w:val="24"/>
          <w:lang w:val="fr-FR"/>
        </w:rPr>
        <w:t>Le conseil d'administration et le concessionnaire peuvent imposer des sanctions, y compris la résiliation de l'adhésion en cas d'infraction.</w:t>
      </w:r>
    </w:p>
    <w:p w14:paraId="34ACD991" w14:textId="6D0995E4" w:rsidR="004070D6" w:rsidRPr="00F4688E" w:rsidRDefault="00F4688E" w:rsidP="004070D6">
      <w:pPr>
        <w:numPr>
          <w:ilvl w:val="0"/>
          <w:numId w:val="7"/>
        </w:numPr>
        <w:rPr>
          <w:sz w:val="24"/>
          <w:szCs w:val="24"/>
          <w:lang w:val="fr-FR"/>
        </w:rPr>
      </w:pPr>
      <w:r w:rsidRPr="00F4688E">
        <w:rPr>
          <w:sz w:val="24"/>
          <w:szCs w:val="24"/>
          <w:lang w:val="fr-FR"/>
        </w:rPr>
        <w:t>Les membres exerçant des fonctions officielles pendant les randonnées doivent être sobres pour des raisons de sécurité.</w:t>
      </w:r>
      <w:r w:rsidR="00000000">
        <w:rPr>
          <w:sz w:val="24"/>
          <w:szCs w:val="24"/>
        </w:rPr>
        <w:pict w14:anchorId="070A5239">
          <v:rect id="_x0000_i1031" style="width:0;height:1.5pt" o:hralign="center" o:hrstd="t" o:hr="t" fillcolor="#a0a0a0" stroked="f"/>
        </w:pict>
      </w:r>
    </w:p>
    <w:p w14:paraId="2D7A8145" w14:textId="77777777" w:rsidR="00F4688E" w:rsidRPr="00F4688E" w:rsidRDefault="00F4688E" w:rsidP="00F4688E">
      <w:pPr>
        <w:ind w:left="360"/>
        <w:rPr>
          <w:sz w:val="24"/>
          <w:szCs w:val="24"/>
          <w:lang w:val="fr-FR"/>
        </w:rPr>
      </w:pPr>
      <w:r w:rsidRPr="00F4688E">
        <w:rPr>
          <w:b/>
          <w:bCs/>
          <w:sz w:val="24"/>
          <w:szCs w:val="24"/>
          <w:lang w:val="fr-FR"/>
        </w:rPr>
        <w:t>Participation aux activités du chapitre</w:t>
      </w:r>
    </w:p>
    <w:p w14:paraId="5A649F75" w14:textId="6BAA87D7" w:rsidR="00F4688E" w:rsidRPr="00F4688E" w:rsidRDefault="00F4688E" w:rsidP="00950A4F">
      <w:pPr>
        <w:pStyle w:val="Lijstalinea"/>
        <w:numPr>
          <w:ilvl w:val="1"/>
          <w:numId w:val="18"/>
        </w:numPr>
        <w:rPr>
          <w:sz w:val="24"/>
          <w:szCs w:val="24"/>
          <w:lang w:val="fr-FR"/>
        </w:rPr>
      </w:pPr>
      <w:r w:rsidRPr="00F4688E">
        <w:rPr>
          <w:sz w:val="24"/>
          <w:szCs w:val="24"/>
          <w:lang w:val="fr-FR"/>
        </w:rPr>
        <w:t>Les couleurs du chapitre doivent être portées lors de toutes les activités officielles.</w:t>
      </w:r>
    </w:p>
    <w:p w14:paraId="5A8C349E" w14:textId="01BEDD7D" w:rsidR="0097122B" w:rsidRPr="00950A4F" w:rsidRDefault="00F4688E" w:rsidP="00950A4F">
      <w:pPr>
        <w:pStyle w:val="Lijstalinea"/>
        <w:numPr>
          <w:ilvl w:val="1"/>
          <w:numId w:val="18"/>
        </w:numPr>
        <w:rPr>
          <w:sz w:val="24"/>
          <w:szCs w:val="24"/>
          <w:lang w:val="fr-FR"/>
        </w:rPr>
      </w:pPr>
      <w:r w:rsidRPr="00950A4F">
        <w:rPr>
          <w:sz w:val="24"/>
          <w:szCs w:val="24"/>
          <w:lang w:val="fr-FR"/>
        </w:rPr>
        <w:t>La participation est toujours volontaire et se fait sous votre propre responsabilité. Les capitaines de bord et de route ne sont pas responsables des accidents, des dommages ou des vols survenus pendant les activités.</w:t>
      </w:r>
    </w:p>
    <w:p w14:paraId="1315F404" w14:textId="26E25C31" w:rsidR="0097122B" w:rsidRPr="00F4688E" w:rsidRDefault="00F4688E" w:rsidP="00950A4F">
      <w:pPr>
        <w:pStyle w:val="Lijstalinea"/>
        <w:numPr>
          <w:ilvl w:val="1"/>
          <w:numId w:val="18"/>
        </w:numPr>
        <w:rPr>
          <w:sz w:val="24"/>
          <w:szCs w:val="24"/>
          <w:lang w:val="fr-FR"/>
        </w:rPr>
      </w:pPr>
      <w:r w:rsidRPr="00F4688E">
        <w:rPr>
          <w:sz w:val="24"/>
          <w:szCs w:val="24"/>
          <w:lang w:val="fr-FR"/>
        </w:rPr>
        <w:t>Les accidents sont réglés entre les parties concernées conformément à la loi et aux</w:t>
      </w:r>
      <w:r>
        <w:rPr>
          <w:sz w:val="24"/>
          <w:szCs w:val="24"/>
          <w:lang w:val="fr-FR"/>
        </w:rPr>
        <w:t xml:space="preserve"> </w:t>
      </w:r>
      <w:r w:rsidRPr="00F4688E">
        <w:rPr>
          <w:sz w:val="24"/>
          <w:szCs w:val="24"/>
          <w:lang w:val="fr-FR"/>
        </w:rPr>
        <w:t>conditions d'assurance.</w:t>
      </w:r>
    </w:p>
    <w:p w14:paraId="39BDD5E2" w14:textId="77777777" w:rsidR="00F4688E" w:rsidRPr="00950A4F" w:rsidRDefault="00F4688E" w:rsidP="00950A4F">
      <w:pPr>
        <w:pStyle w:val="Lijstalinea"/>
        <w:numPr>
          <w:ilvl w:val="0"/>
          <w:numId w:val="17"/>
        </w:numPr>
        <w:rPr>
          <w:sz w:val="24"/>
          <w:szCs w:val="24"/>
          <w:lang w:val="fr-FR"/>
        </w:rPr>
      </w:pPr>
      <w:r w:rsidRPr="00950A4F">
        <w:rPr>
          <w:sz w:val="24"/>
          <w:szCs w:val="24"/>
          <w:lang w:val="fr-FR"/>
        </w:rPr>
        <w:t>Les membres doivent respecter strictement les règles de circulation du pays dans lequel ils roulent. Les amendes sont à leur charge.</w:t>
      </w:r>
    </w:p>
    <w:p w14:paraId="639647CC" w14:textId="77777777" w:rsidR="00F4688E" w:rsidRPr="00950A4F" w:rsidRDefault="00F4688E" w:rsidP="00F4688E">
      <w:pPr>
        <w:ind w:firstLine="360"/>
        <w:rPr>
          <w:sz w:val="24"/>
          <w:szCs w:val="24"/>
        </w:rPr>
      </w:pPr>
      <w:r w:rsidRPr="00F4688E">
        <w:rPr>
          <w:b/>
          <w:bCs/>
          <w:sz w:val="24"/>
          <w:szCs w:val="24"/>
          <w:lang w:val="fr-FR"/>
        </w:rPr>
        <w:t>Types d'activités</w:t>
      </w:r>
    </w:p>
    <w:p w14:paraId="0ADFF011" w14:textId="77777777" w:rsidR="00F4688E" w:rsidRPr="00950A4F" w:rsidRDefault="00F4688E" w:rsidP="004070D6">
      <w:pPr>
        <w:numPr>
          <w:ilvl w:val="0"/>
          <w:numId w:val="8"/>
        </w:numPr>
        <w:rPr>
          <w:sz w:val="24"/>
          <w:szCs w:val="24"/>
          <w:lang w:val="fr-FR"/>
        </w:rPr>
      </w:pPr>
      <w:r w:rsidRPr="00950A4F">
        <w:rPr>
          <w:iCs/>
          <w:sz w:val="24"/>
          <w:szCs w:val="24"/>
          <w:lang w:val="fr-FR"/>
        </w:rPr>
        <w:t>Evénements pour les membres : exclusivement pour les membres de la F.F.C.B.</w:t>
      </w:r>
    </w:p>
    <w:p w14:paraId="7C9EE509" w14:textId="008DEA07" w:rsidR="004070D6" w:rsidRPr="00950A4F" w:rsidRDefault="00F4688E" w:rsidP="004070D6">
      <w:pPr>
        <w:numPr>
          <w:ilvl w:val="0"/>
          <w:numId w:val="8"/>
        </w:numPr>
        <w:rPr>
          <w:sz w:val="24"/>
          <w:szCs w:val="24"/>
          <w:lang w:val="fr-FR"/>
        </w:rPr>
      </w:pPr>
      <w:r w:rsidRPr="00950A4F">
        <w:rPr>
          <w:iCs/>
          <w:sz w:val="24"/>
          <w:szCs w:val="24"/>
          <w:lang w:val="fr-FR"/>
        </w:rPr>
        <w:t>Événements ouverts (Open Events) : Ouvert aux membres de la F.F.C.B., aux membres internationaux du H.O.G. et aux invités.</w:t>
      </w:r>
    </w:p>
    <w:p w14:paraId="422BA8FA" w14:textId="77777777" w:rsidR="00950A4F" w:rsidRDefault="00950A4F" w:rsidP="00950A4F">
      <w:pPr>
        <w:rPr>
          <w:sz w:val="24"/>
          <w:szCs w:val="24"/>
        </w:rPr>
      </w:pPr>
    </w:p>
    <w:p w14:paraId="7A574BAD" w14:textId="77777777" w:rsidR="00950A4F" w:rsidRDefault="00950A4F" w:rsidP="00950A4F">
      <w:pPr>
        <w:rPr>
          <w:sz w:val="24"/>
          <w:szCs w:val="24"/>
        </w:rPr>
      </w:pPr>
    </w:p>
    <w:p w14:paraId="360497FD" w14:textId="77777777" w:rsidR="00950A4F" w:rsidRDefault="00950A4F" w:rsidP="00950A4F">
      <w:pPr>
        <w:rPr>
          <w:sz w:val="24"/>
          <w:szCs w:val="24"/>
        </w:rPr>
      </w:pPr>
    </w:p>
    <w:p w14:paraId="7BAAB409" w14:textId="77777777" w:rsidR="00950A4F" w:rsidRDefault="00950A4F" w:rsidP="00950A4F">
      <w:pPr>
        <w:rPr>
          <w:sz w:val="24"/>
          <w:szCs w:val="24"/>
        </w:rPr>
      </w:pPr>
    </w:p>
    <w:p w14:paraId="792F4277" w14:textId="77777777" w:rsidR="00950A4F" w:rsidRPr="00950A4F" w:rsidRDefault="00950A4F" w:rsidP="00950A4F">
      <w:pPr>
        <w:rPr>
          <w:sz w:val="24"/>
          <w:szCs w:val="24"/>
          <w:lang w:val="fr-FR"/>
        </w:rPr>
      </w:pPr>
    </w:p>
    <w:p w14:paraId="71E87726" w14:textId="77777777" w:rsidR="00F4688E" w:rsidRDefault="00F4688E" w:rsidP="00F4688E">
      <w:pPr>
        <w:ind w:left="360"/>
        <w:rPr>
          <w:b/>
          <w:bCs/>
          <w:sz w:val="24"/>
          <w:szCs w:val="24"/>
        </w:rPr>
      </w:pPr>
      <w:r w:rsidRPr="00F4688E">
        <w:rPr>
          <w:b/>
          <w:bCs/>
          <w:sz w:val="24"/>
          <w:szCs w:val="24"/>
        </w:rPr>
        <w:t xml:space="preserve">Communication et </w:t>
      </w:r>
      <w:proofErr w:type="spellStart"/>
      <w:r w:rsidRPr="00F4688E">
        <w:rPr>
          <w:b/>
          <w:bCs/>
          <w:sz w:val="24"/>
          <w:szCs w:val="24"/>
        </w:rPr>
        <w:t>responsabilités</w:t>
      </w:r>
      <w:proofErr w:type="spellEnd"/>
    </w:p>
    <w:p w14:paraId="5781F336" w14:textId="77777777" w:rsidR="00F4688E" w:rsidRPr="00F4688E" w:rsidRDefault="00F4688E" w:rsidP="00F4688E">
      <w:pPr>
        <w:pStyle w:val="Lijstalinea"/>
        <w:numPr>
          <w:ilvl w:val="0"/>
          <w:numId w:val="12"/>
        </w:numPr>
        <w:rPr>
          <w:sz w:val="24"/>
          <w:szCs w:val="24"/>
          <w:lang w:val="fr-FR"/>
        </w:rPr>
      </w:pPr>
      <w:r w:rsidRPr="00F4688E">
        <w:rPr>
          <w:sz w:val="24"/>
          <w:szCs w:val="24"/>
          <w:lang w:val="fr-FR"/>
        </w:rPr>
        <w:t>Les membres peuvent toujours contacter le courtier en parrainage ou le conseil d'administration pour poser des questions ou faire des commentaires. Le conseil d'administration se réunit tous les troisièmes vendredis du mois (sauf en juillet). Les membres peuvent demander à être invités à une réunion du conseil d'administration pour s'exprimer discrètement. Si nécessaire, le conseil d'administration organise une assemblée générale, à laquelle tous les membres sont invités par courrier électronique ou par lettre d'information.</w:t>
      </w:r>
    </w:p>
    <w:p w14:paraId="22C1630D" w14:textId="77777777" w:rsidR="0097122B" w:rsidRPr="00F4688E" w:rsidRDefault="0097122B" w:rsidP="0097122B">
      <w:pPr>
        <w:pStyle w:val="Lijstalinea"/>
        <w:rPr>
          <w:b/>
          <w:bCs/>
          <w:sz w:val="24"/>
          <w:szCs w:val="24"/>
          <w:lang w:val="fr-FR"/>
        </w:rPr>
      </w:pPr>
    </w:p>
    <w:p w14:paraId="31629831" w14:textId="32832E18" w:rsidR="0097122B" w:rsidRPr="00F4688E" w:rsidRDefault="00F4688E" w:rsidP="00F4688E">
      <w:pPr>
        <w:pStyle w:val="Lijstalinea"/>
        <w:numPr>
          <w:ilvl w:val="0"/>
          <w:numId w:val="12"/>
        </w:numPr>
        <w:rPr>
          <w:b/>
          <w:bCs/>
          <w:sz w:val="24"/>
          <w:szCs w:val="24"/>
          <w:lang w:val="fr-FR"/>
        </w:rPr>
      </w:pPr>
      <w:r w:rsidRPr="00F4688E">
        <w:rPr>
          <w:sz w:val="24"/>
          <w:szCs w:val="24"/>
          <w:lang w:val="fr-FR"/>
        </w:rPr>
        <w:t>Bien qu'affiliée à H.O.G., la F.F.C.B. est une entité juridique indépendante responsable de ses propres actions.</w:t>
      </w:r>
    </w:p>
    <w:p w14:paraId="418468E3" w14:textId="77777777" w:rsidR="00F4688E" w:rsidRDefault="00F4688E" w:rsidP="00F4688E">
      <w:pPr>
        <w:pStyle w:val="Lijstalinea"/>
        <w:rPr>
          <w:sz w:val="24"/>
          <w:szCs w:val="24"/>
          <w:lang w:val="fr-FR"/>
        </w:rPr>
      </w:pPr>
    </w:p>
    <w:p w14:paraId="1DB04614" w14:textId="17B623B4" w:rsidR="00F4688E" w:rsidRPr="00F4688E" w:rsidRDefault="00F4688E" w:rsidP="00F4688E">
      <w:pPr>
        <w:pStyle w:val="Lijstalinea"/>
        <w:numPr>
          <w:ilvl w:val="0"/>
          <w:numId w:val="12"/>
        </w:numPr>
        <w:rPr>
          <w:sz w:val="24"/>
          <w:szCs w:val="24"/>
          <w:lang w:val="fr-FR"/>
        </w:rPr>
      </w:pPr>
      <w:r w:rsidRPr="00F4688E">
        <w:rPr>
          <w:sz w:val="24"/>
          <w:szCs w:val="24"/>
          <w:lang w:val="fr-FR"/>
        </w:rPr>
        <w:t xml:space="preserve">Les membres et les invités participent aux activités de H.O.G. volontairement et à leurs propres risques. Lors de leur participation, les membres et les invités dégagent le concessionnaire sponsor, H.O.G., Harley-Davidson </w:t>
      </w:r>
      <w:proofErr w:type="spellStart"/>
      <w:r w:rsidRPr="00F4688E">
        <w:rPr>
          <w:sz w:val="24"/>
          <w:szCs w:val="24"/>
          <w:lang w:val="fr-FR"/>
        </w:rPr>
        <w:t>Motor</w:t>
      </w:r>
      <w:proofErr w:type="spellEnd"/>
      <w:r w:rsidRPr="00F4688E">
        <w:rPr>
          <w:sz w:val="24"/>
          <w:szCs w:val="24"/>
          <w:lang w:val="fr-FR"/>
        </w:rPr>
        <w:t xml:space="preserve"> </w:t>
      </w:r>
      <w:proofErr w:type="spellStart"/>
      <w:r w:rsidRPr="00F4688E">
        <w:rPr>
          <w:sz w:val="24"/>
          <w:szCs w:val="24"/>
          <w:lang w:val="fr-FR"/>
        </w:rPr>
        <w:t>Company</w:t>
      </w:r>
      <w:proofErr w:type="spellEnd"/>
      <w:r w:rsidRPr="00F4688E">
        <w:rPr>
          <w:sz w:val="24"/>
          <w:szCs w:val="24"/>
          <w:lang w:val="fr-FR"/>
        </w:rPr>
        <w:t xml:space="preserve"> et les responsables locaux du chapitre de toute responsabilité en cas de dommages ou d'accidents. Aucune demande légale de dommages-intérêts ne peut être formulée à l'encontre des parties susmentionnées.</w:t>
      </w:r>
    </w:p>
    <w:p w14:paraId="0E7D3414" w14:textId="631711D5" w:rsidR="00F4688E" w:rsidRPr="00F4688E" w:rsidRDefault="00F4688E" w:rsidP="00F4688E">
      <w:pPr>
        <w:pStyle w:val="Lijstalinea"/>
        <w:rPr>
          <w:sz w:val="24"/>
          <w:szCs w:val="24"/>
          <w:lang w:val="fr-FR"/>
        </w:rPr>
      </w:pPr>
    </w:p>
    <w:p w14:paraId="0593171B" w14:textId="49471096" w:rsidR="002F7A3F" w:rsidRPr="00F4688E" w:rsidRDefault="00F4688E" w:rsidP="00F4688E">
      <w:pPr>
        <w:pStyle w:val="Lijstalinea"/>
        <w:numPr>
          <w:ilvl w:val="0"/>
          <w:numId w:val="11"/>
        </w:numPr>
        <w:rPr>
          <w:sz w:val="24"/>
          <w:szCs w:val="24"/>
          <w:lang w:val="fr-FR"/>
        </w:rPr>
      </w:pPr>
      <w:r w:rsidRPr="00F4688E">
        <w:rPr>
          <w:sz w:val="24"/>
          <w:szCs w:val="24"/>
          <w:lang w:val="fr-FR"/>
        </w:rPr>
        <w:t xml:space="preserve">Le conseil d'administration du </w:t>
      </w:r>
      <w:proofErr w:type="spellStart"/>
      <w:r w:rsidRPr="00F4688E">
        <w:rPr>
          <w:sz w:val="24"/>
          <w:szCs w:val="24"/>
          <w:lang w:val="fr-FR"/>
        </w:rPr>
        <w:t>Flanders</w:t>
      </w:r>
      <w:proofErr w:type="spellEnd"/>
      <w:r w:rsidRPr="00F4688E">
        <w:rPr>
          <w:sz w:val="24"/>
          <w:szCs w:val="24"/>
          <w:lang w:val="fr-FR"/>
        </w:rPr>
        <w:t xml:space="preserve"> Fields </w:t>
      </w:r>
      <w:proofErr w:type="spellStart"/>
      <w:r w:rsidRPr="00F4688E">
        <w:rPr>
          <w:sz w:val="24"/>
          <w:szCs w:val="24"/>
          <w:lang w:val="fr-FR"/>
        </w:rPr>
        <w:t>Chapter</w:t>
      </w:r>
      <w:proofErr w:type="spellEnd"/>
      <w:r w:rsidRPr="00F4688E">
        <w:rPr>
          <w:sz w:val="24"/>
          <w:szCs w:val="24"/>
          <w:lang w:val="fr-FR"/>
        </w:rPr>
        <w:t xml:space="preserve"> </w:t>
      </w:r>
      <w:proofErr w:type="spellStart"/>
      <w:r w:rsidRPr="00F4688E">
        <w:rPr>
          <w:sz w:val="24"/>
          <w:szCs w:val="24"/>
          <w:lang w:val="fr-FR"/>
        </w:rPr>
        <w:t>Belgium</w:t>
      </w:r>
      <w:proofErr w:type="spellEnd"/>
      <w:r w:rsidRPr="00F4688E">
        <w:rPr>
          <w:sz w:val="24"/>
          <w:szCs w:val="24"/>
          <w:lang w:val="fr-FR"/>
        </w:rPr>
        <w:t xml:space="preserve"> se réserve toujours le droit de modifier unilatéralement le présent règlement intérieur.</w:t>
      </w:r>
    </w:p>
    <w:p w14:paraId="2F485935" w14:textId="072D7D2C" w:rsidR="002F7A3F" w:rsidRPr="002F7A3F" w:rsidRDefault="004A69B7" w:rsidP="004A69B7">
      <w:pPr>
        <w:jc w:val="right"/>
        <w:rPr>
          <w:b/>
          <w:bCs/>
          <w:sz w:val="24"/>
          <w:szCs w:val="24"/>
        </w:rPr>
      </w:pPr>
      <w:r>
        <w:rPr>
          <w:b/>
          <w:bCs/>
          <w:sz w:val="24"/>
          <w:szCs w:val="24"/>
        </w:rPr>
        <w:t>Versie 2025</w:t>
      </w:r>
    </w:p>
    <w:p w14:paraId="0A452F60" w14:textId="77777777" w:rsidR="004070D6" w:rsidRPr="0097122B" w:rsidRDefault="004070D6" w:rsidP="002F5496">
      <w:pPr>
        <w:rPr>
          <w:sz w:val="24"/>
          <w:szCs w:val="24"/>
        </w:rPr>
      </w:pPr>
    </w:p>
    <w:p w14:paraId="57D93962" w14:textId="77777777" w:rsidR="000D76A8" w:rsidRPr="0097122B" w:rsidRDefault="000D76A8" w:rsidP="002F5496">
      <w:pPr>
        <w:rPr>
          <w:sz w:val="24"/>
          <w:szCs w:val="24"/>
        </w:rPr>
      </w:pPr>
    </w:p>
    <w:p w14:paraId="6DB1FD35" w14:textId="77777777" w:rsidR="000D76A8" w:rsidRPr="0097122B" w:rsidRDefault="000D76A8" w:rsidP="002F5496">
      <w:pPr>
        <w:rPr>
          <w:sz w:val="24"/>
          <w:szCs w:val="24"/>
        </w:rPr>
      </w:pPr>
    </w:p>
    <w:p w14:paraId="779B10DC" w14:textId="1DA08DEE" w:rsidR="002F5496" w:rsidRPr="0097122B" w:rsidRDefault="002F5496" w:rsidP="002F5496">
      <w:pPr>
        <w:rPr>
          <w:sz w:val="24"/>
          <w:szCs w:val="24"/>
        </w:rPr>
      </w:pPr>
    </w:p>
    <w:sectPr w:rsidR="002F5496" w:rsidRPr="00971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F96"/>
    <w:multiLevelType w:val="hybridMultilevel"/>
    <w:tmpl w:val="D0642F3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59A5ADB"/>
    <w:multiLevelType w:val="multilevel"/>
    <w:tmpl w:val="9188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A6C1A"/>
    <w:multiLevelType w:val="multilevel"/>
    <w:tmpl w:val="F0DA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A0BA9"/>
    <w:multiLevelType w:val="multilevel"/>
    <w:tmpl w:val="03EE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23D4F"/>
    <w:multiLevelType w:val="hybridMultilevel"/>
    <w:tmpl w:val="CD84DF06"/>
    <w:lvl w:ilvl="0" w:tplc="14D45336">
      <w:numFmt w:val="bullet"/>
      <w:lvlText w:val="-"/>
      <w:lvlJc w:val="left"/>
      <w:pPr>
        <w:ind w:left="720" w:hanging="360"/>
      </w:pPr>
      <w:rPr>
        <w:rFonts w:ascii="Calibri" w:eastAsiaTheme="minorHAnsi" w:hAnsi="Calibri"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5DC2044"/>
    <w:multiLevelType w:val="hybridMultilevel"/>
    <w:tmpl w:val="FB988F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3E3C10"/>
    <w:multiLevelType w:val="hybridMultilevel"/>
    <w:tmpl w:val="EF6C812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9545FF"/>
    <w:multiLevelType w:val="hybridMultilevel"/>
    <w:tmpl w:val="158A8EE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BFA1755"/>
    <w:multiLevelType w:val="multilevel"/>
    <w:tmpl w:val="AF9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27A5F"/>
    <w:multiLevelType w:val="multilevel"/>
    <w:tmpl w:val="BC38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349EA"/>
    <w:multiLevelType w:val="multilevel"/>
    <w:tmpl w:val="AF3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33FDF"/>
    <w:multiLevelType w:val="hybridMultilevel"/>
    <w:tmpl w:val="0F9631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5F429B6"/>
    <w:multiLevelType w:val="multilevel"/>
    <w:tmpl w:val="B3D2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5556B"/>
    <w:multiLevelType w:val="hybridMultilevel"/>
    <w:tmpl w:val="C1A0C9AA"/>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C97481"/>
    <w:multiLevelType w:val="hybridMultilevel"/>
    <w:tmpl w:val="B5F071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CC82BD0"/>
    <w:multiLevelType w:val="hybridMultilevel"/>
    <w:tmpl w:val="30B6FEC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5D0D7F3C"/>
    <w:multiLevelType w:val="hybridMultilevel"/>
    <w:tmpl w:val="A61886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3EE33DC"/>
    <w:multiLevelType w:val="hybridMultilevel"/>
    <w:tmpl w:val="951E20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49838542">
    <w:abstractNumId w:val="16"/>
  </w:num>
  <w:num w:numId="2" w16cid:durableId="876086051">
    <w:abstractNumId w:val="8"/>
  </w:num>
  <w:num w:numId="3" w16cid:durableId="1620065530">
    <w:abstractNumId w:val="2"/>
  </w:num>
  <w:num w:numId="4" w16cid:durableId="426660103">
    <w:abstractNumId w:val="1"/>
  </w:num>
  <w:num w:numId="5" w16cid:durableId="2075854057">
    <w:abstractNumId w:val="10"/>
  </w:num>
  <w:num w:numId="6" w16cid:durableId="1245339472">
    <w:abstractNumId w:val="3"/>
  </w:num>
  <w:num w:numId="7" w16cid:durableId="1964994058">
    <w:abstractNumId w:val="12"/>
  </w:num>
  <w:num w:numId="8" w16cid:durableId="522206749">
    <w:abstractNumId w:val="9"/>
  </w:num>
  <w:num w:numId="9" w16cid:durableId="1273169615">
    <w:abstractNumId w:val="17"/>
  </w:num>
  <w:num w:numId="10" w16cid:durableId="894505204">
    <w:abstractNumId w:val="5"/>
  </w:num>
  <w:num w:numId="11" w16cid:durableId="1807819266">
    <w:abstractNumId w:val="15"/>
  </w:num>
  <w:num w:numId="12" w16cid:durableId="2116292051">
    <w:abstractNumId w:val="0"/>
  </w:num>
  <w:num w:numId="13" w16cid:durableId="394594996">
    <w:abstractNumId w:val="14"/>
  </w:num>
  <w:num w:numId="14" w16cid:durableId="668413357">
    <w:abstractNumId w:val="4"/>
  </w:num>
  <w:num w:numId="15" w16cid:durableId="543949572">
    <w:abstractNumId w:val="11"/>
  </w:num>
  <w:num w:numId="16" w16cid:durableId="1760371288">
    <w:abstractNumId w:val="6"/>
  </w:num>
  <w:num w:numId="17" w16cid:durableId="534343628">
    <w:abstractNumId w:val="7"/>
  </w:num>
  <w:num w:numId="18" w16cid:durableId="888423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17"/>
    <w:rsid w:val="00012B4F"/>
    <w:rsid w:val="00027FFE"/>
    <w:rsid w:val="0006552D"/>
    <w:rsid w:val="000D76A8"/>
    <w:rsid w:val="00237B3B"/>
    <w:rsid w:val="00280684"/>
    <w:rsid w:val="002A70B0"/>
    <w:rsid w:val="002F5496"/>
    <w:rsid w:val="002F7A3F"/>
    <w:rsid w:val="004070D6"/>
    <w:rsid w:val="004832EC"/>
    <w:rsid w:val="004A69B7"/>
    <w:rsid w:val="005C04B2"/>
    <w:rsid w:val="006919C0"/>
    <w:rsid w:val="007A3DC1"/>
    <w:rsid w:val="007D6DF7"/>
    <w:rsid w:val="00834F3B"/>
    <w:rsid w:val="00916CEE"/>
    <w:rsid w:val="00950A4F"/>
    <w:rsid w:val="0097122B"/>
    <w:rsid w:val="00987C19"/>
    <w:rsid w:val="009A2EC3"/>
    <w:rsid w:val="00BE729B"/>
    <w:rsid w:val="00C33462"/>
    <w:rsid w:val="00DD14E9"/>
    <w:rsid w:val="00EA0CAA"/>
    <w:rsid w:val="00EC129B"/>
    <w:rsid w:val="00EE6F3B"/>
    <w:rsid w:val="00F26817"/>
    <w:rsid w:val="00F4688E"/>
    <w:rsid w:val="00FD5039"/>
    <w:rsid w:val="00FE39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1749"/>
  <w15:chartTrackingRefBased/>
  <w15:docId w15:val="{2C357C2D-E682-4B0C-A36D-FFA4DA4A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6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68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68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68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68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8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8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8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8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68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68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68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68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68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8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8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817"/>
    <w:rPr>
      <w:rFonts w:eastAsiaTheme="majorEastAsia" w:cstheme="majorBidi"/>
      <w:color w:val="272727" w:themeColor="text1" w:themeTint="D8"/>
    </w:rPr>
  </w:style>
  <w:style w:type="paragraph" w:styleId="Titel">
    <w:name w:val="Title"/>
    <w:basedOn w:val="Standaard"/>
    <w:next w:val="Standaard"/>
    <w:link w:val="TitelChar"/>
    <w:uiPriority w:val="10"/>
    <w:qFormat/>
    <w:rsid w:val="00F26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8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8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8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8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817"/>
    <w:rPr>
      <w:i/>
      <w:iCs/>
      <w:color w:val="404040" w:themeColor="text1" w:themeTint="BF"/>
    </w:rPr>
  </w:style>
  <w:style w:type="paragraph" w:styleId="Lijstalinea">
    <w:name w:val="List Paragraph"/>
    <w:basedOn w:val="Standaard"/>
    <w:uiPriority w:val="34"/>
    <w:qFormat/>
    <w:rsid w:val="00F26817"/>
    <w:pPr>
      <w:ind w:left="720"/>
      <w:contextualSpacing/>
    </w:pPr>
  </w:style>
  <w:style w:type="character" w:styleId="Intensievebenadrukking">
    <w:name w:val="Intense Emphasis"/>
    <w:basedOn w:val="Standaardalinea-lettertype"/>
    <w:uiPriority w:val="21"/>
    <w:qFormat/>
    <w:rsid w:val="00F26817"/>
    <w:rPr>
      <w:i/>
      <w:iCs/>
      <w:color w:val="2F5496" w:themeColor="accent1" w:themeShade="BF"/>
    </w:rPr>
  </w:style>
  <w:style w:type="paragraph" w:styleId="Duidelijkcitaat">
    <w:name w:val="Intense Quote"/>
    <w:basedOn w:val="Standaard"/>
    <w:next w:val="Standaard"/>
    <w:link w:val="DuidelijkcitaatChar"/>
    <w:uiPriority w:val="30"/>
    <w:qFormat/>
    <w:rsid w:val="00F26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6817"/>
    <w:rPr>
      <w:i/>
      <w:iCs/>
      <w:color w:val="2F5496" w:themeColor="accent1" w:themeShade="BF"/>
    </w:rPr>
  </w:style>
  <w:style w:type="character" w:styleId="Intensieveverwijzing">
    <w:name w:val="Intense Reference"/>
    <w:basedOn w:val="Standaardalinea-lettertype"/>
    <w:uiPriority w:val="32"/>
    <w:qFormat/>
    <w:rsid w:val="00F26817"/>
    <w:rPr>
      <w:b/>
      <w:bCs/>
      <w:smallCaps/>
      <w:color w:val="2F5496" w:themeColor="accent1" w:themeShade="BF"/>
      <w:spacing w:val="5"/>
    </w:rPr>
  </w:style>
  <w:style w:type="paragraph" w:styleId="Normaalweb">
    <w:name w:val="Normal (Web)"/>
    <w:basedOn w:val="Standaard"/>
    <w:uiPriority w:val="99"/>
    <w:semiHidden/>
    <w:unhideWhenUsed/>
    <w:rsid w:val="00237B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4070D6"/>
    <w:rPr>
      <w:color w:val="0563C1" w:themeColor="hyperlink"/>
      <w:u w:val="single"/>
    </w:rPr>
  </w:style>
  <w:style w:type="character" w:styleId="Onopgelostemelding">
    <w:name w:val="Unresolved Mention"/>
    <w:basedOn w:val="Standaardalinea-lettertype"/>
    <w:uiPriority w:val="99"/>
    <w:semiHidden/>
    <w:unhideWhenUsed/>
    <w:rsid w:val="00407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0083">
      <w:bodyDiv w:val="1"/>
      <w:marLeft w:val="0"/>
      <w:marRight w:val="0"/>
      <w:marTop w:val="0"/>
      <w:marBottom w:val="0"/>
      <w:divBdr>
        <w:top w:val="none" w:sz="0" w:space="0" w:color="auto"/>
        <w:left w:val="none" w:sz="0" w:space="0" w:color="auto"/>
        <w:bottom w:val="none" w:sz="0" w:space="0" w:color="auto"/>
        <w:right w:val="none" w:sz="0" w:space="0" w:color="auto"/>
      </w:divBdr>
    </w:div>
    <w:div w:id="49809410">
      <w:bodyDiv w:val="1"/>
      <w:marLeft w:val="0"/>
      <w:marRight w:val="0"/>
      <w:marTop w:val="0"/>
      <w:marBottom w:val="0"/>
      <w:divBdr>
        <w:top w:val="none" w:sz="0" w:space="0" w:color="auto"/>
        <w:left w:val="none" w:sz="0" w:space="0" w:color="auto"/>
        <w:bottom w:val="none" w:sz="0" w:space="0" w:color="auto"/>
        <w:right w:val="none" w:sz="0" w:space="0" w:color="auto"/>
      </w:divBdr>
    </w:div>
    <w:div w:id="201946216">
      <w:bodyDiv w:val="1"/>
      <w:marLeft w:val="0"/>
      <w:marRight w:val="0"/>
      <w:marTop w:val="0"/>
      <w:marBottom w:val="0"/>
      <w:divBdr>
        <w:top w:val="none" w:sz="0" w:space="0" w:color="auto"/>
        <w:left w:val="none" w:sz="0" w:space="0" w:color="auto"/>
        <w:bottom w:val="none" w:sz="0" w:space="0" w:color="auto"/>
        <w:right w:val="none" w:sz="0" w:space="0" w:color="auto"/>
      </w:divBdr>
    </w:div>
    <w:div w:id="237985675">
      <w:bodyDiv w:val="1"/>
      <w:marLeft w:val="0"/>
      <w:marRight w:val="0"/>
      <w:marTop w:val="0"/>
      <w:marBottom w:val="0"/>
      <w:divBdr>
        <w:top w:val="none" w:sz="0" w:space="0" w:color="auto"/>
        <w:left w:val="none" w:sz="0" w:space="0" w:color="auto"/>
        <w:bottom w:val="none" w:sz="0" w:space="0" w:color="auto"/>
        <w:right w:val="none" w:sz="0" w:space="0" w:color="auto"/>
      </w:divBdr>
    </w:div>
    <w:div w:id="305208677">
      <w:bodyDiv w:val="1"/>
      <w:marLeft w:val="0"/>
      <w:marRight w:val="0"/>
      <w:marTop w:val="0"/>
      <w:marBottom w:val="0"/>
      <w:divBdr>
        <w:top w:val="none" w:sz="0" w:space="0" w:color="auto"/>
        <w:left w:val="none" w:sz="0" w:space="0" w:color="auto"/>
        <w:bottom w:val="none" w:sz="0" w:space="0" w:color="auto"/>
        <w:right w:val="none" w:sz="0" w:space="0" w:color="auto"/>
      </w:divBdr>
    </w:div>
    <w:div w:id="345208315">
      <w:bodyDiv w:val="1"/>
      <w:marLeft w:val="0"/>
      <w:marRight w:val="0"/>
      <w:marTop w:val="0"/>
      <w:marBottom w:val="0"/>
      <w:divBdr>
        <w:top w:val="none" w:sz="0" w:space="0" w:color="auto"/>
        <w:left w:val="none" w:sz="0" w:space="0" w:color="auto"/>
        <w:bottom w:val="none" w:sz="0" w:space="0" w:color="auto"/>
        <w:right w:val="none" w:sz="0" w:space="0" w:color="auto"/>
      </w:divBdr>
    </w:div>
    <w:div w:id="396051166">
      <w:bodyDiv w:val="1"/>
      <w:marLeft w:val="0"/>
      <w:marRight w:val="0"/>
      <w:marTop w:val="0"/>
      <w:marBottom w:val="0"/>
      <w:divBdr>
        <w:top w:val="none" w:sz="0" w:space="0" w:color="auto"/>
        <w:left w:val="none" w:sz="0" w:space="0" w:color="auto"/>
        <w:bottom w:val="none" w:sz="0" w:space="0" w:color="auto"/>
        <w:right w:val="none" w:sz="0" w:space="0" w:color="auto"/>
      </w:divBdr>
    </w:div>
    <w:div w:id="397290918">
      <w:bodyDiv w:val="1"/>
      <w:marLeft w:val="0"/>
      <w:marRight w:val="0"/>
      <w:marTop w:val="0"/>
      <w:marBottom w:val="0"/>
      <w:divBdr>
        <w:top w:val="none" w:sz="0" w:space="0" w:color="auto"/>
        <w:left w:val="none" w:sz="0" w:space="0" w:color="auto"/>
        <w:bottom w:val="none" w:sz="0" w:space="0" w:color="auto"/>
        <w:right w:val="none" w:sz="0" w:space="0" w:color="auto"/>
      </w:divBdr>
    </w:div>
    <w:div w:id="855774956">
      <w:bodyDiv w:val="1"/>
      <w:marLeft w:val="0"/>
      <w:marRight w:val="0"/>
      <w:marTop w:val="0"/>
      <w:marBottom w:val="0"/>
      <w:divBdr>
        <w:top w:val="none" w:sz="0" w:space="0" w:color="auto"/>
        <w:left w:val="none" w:sz="0" w:space="0" w:color="auto"/>
        <w:bottom w:val="none" w:sz="0" w:space="0" w:color="auto"/>
        <w:right w:val="none" w:sz="0" w:space="0" w:color="auto"/>
      </w:divBdr>
    </w:div>
    <w:div w:id="914048376">
      <w:bodyDiv w:val="1"/>
      <w:marLeft w:val="0"/>
      <w:marRight w:val="0"/>
      <w:marTop w:val="0"/>
      <w:marBottom w:val="0"/>
      <w:divBdr>
        <w:top w:val="none" w:sz="0" w:space="0" w:color="auto"/>
        <w:left w:val="none" w:sz="0" w:space="0" w:color="auto"/>
        <w:bottom w:val="none" w:sz="0" w:space="0" w:color="auto"/>
        <w:right w:val="none" w:sz="0" w:space="0" w:color="auto"/>
      </w:divBdr>
    </w:div>
    <w:div w:id="949312858">
      <w:bodyDiv w:val="1"/>
      <w:marLeft w:val="0"/>
      <w:marRight w:val="0"/>
      <w:marTop w:val="0"/>
      <w:marBottom w:val="0"/>
      <w:divBdr>
        <w:top w:val="none" w:sz="0" w:space="0" w:color="auto"/>
        <w:left w:val="none" w:sz="0" w:space="0" w:color="auto"/>
        <w:bottom w:val="none" w:sz="0" w:space="0" w:color="auto"/>
        <w:right w:val="none" w:sz="0" w:space="0" w:color="auto"/>
      </w:divBdr>
    </w:div>
    <w:div w:id="1033337412">
      <w:bodyDiv w:val="1"/>
      <w:marLeft w:val="0"/>
      <w:marRight w:val="0"/>
      <w:marTop w:val="0"/>
      <w:marBottom w:val="0"/>
      <w:divBdr>
        <w:top w:val="none" w:sz="0" w:space="0" w:color="auto"/>
        <w:left w:val="none" w:sz="0" w:space="0" w:color="auto"/>
        <w:bottom w:val="none" w:sz="0" w:space="0" w:color="auto"/>
        <w:right w:val="none" w:sz="0" w:space="0" w:color="auto"/>
      </w:divBdr>
    </w:div>
    <w:div w:id="1210144640">
      <w:bodyDiv w:val="1"/>
      <w:marLeft w:val="0"/>
      <w:marRight w:val="0"/>
      <w:marTop w:val="0"/>
      <w:marBottom w:val="0"/>
      <w:divBdr>
        <w:top w:val="none" w:sz="0" w:space="0" w:color="auto"/>
        <w:left w:val="none" w:sz="0" w:space="0" w:color="auto"/>
        <w:bottom w:val="none" w:sz="0" w:space="0" w:color="auto"/>
        <w:right w:val="none" w:sz="0" w:space="0" w:color="auto"/>
      </w:divBdr>
    </w:div>
    <w:div w:id="1243027366">
      <w:bodyDiv w:val="1"/>
      <w:marLeft w:val="0"/>
      <w:marRight w:val="0"/>
      <w:marTop w:val="0"/>
      <w:marBottom w:val="0"/>
      <w:divBdr>
        <w:top w:val="none" w:sz="0" w:space="0" w:color="auto"/>
        <w:left w:val="none" w:sz="0" w:space="0" w:color="auto"/>
        <w:bottom w:val="none" w:sz="0" w:space="0" w:color="auto"/>
        <w:right w:val="none" w:sz="0" w:space="0" w:color="auto"/>
      </w:divBdr>
    </w:div>
    <w:div w:id="1367679992">
      <w:bodyDiv w:val="1"/>
      <w:marLeft w:val="0"/>
      <w:marRight w:val="0"/>
      <w:marTop w:val="0"/>
      <w:marBottom w:val="0"/>
      <w:divBdr>
        <w:top w:val="none" w:sz="0" w:space="0" w:color="auto"/>
        <w:left w:val="none" w:sz="0" w:space="0" w:color="auto"/>
        <w:bottom w:val="none" w:sz="0" w:space="0" w:color="auto"/>
        <w:right w:val="none" w:sz="0" w:space="0" w:color="auto"/>
      </w:divBdr>
    </w:div>
    <w:div w:id="1523712928">
      <w:bodyDiv w:val="1"/>
      <w:marLeft w:val="0"/>
      <w:marRight w:val="0"/>
      <w:marTop w:val="0"/>
      <w:marBottom w:val="0"/>
      <w:divBdr>
        <w:top w:val="none" w:sz="0" w:space="0" w:color="auto"/>
        <w:left w:val="none" w:sz="0" w:space="0" w:color="auto"/>
        <w:bottom w:val="none" w:sz="0" w:space="0" w:color="auto"/>
        <w:right w:val="none" w:sz="0" w:space="0" w:color="auto"/>
      </w:divBdr>
    </w:div>
    <w:div w:id="1568027506">
      <w:bodyDiv w:val="1"/>
      <w:marLeft w:val="0"/>
      <w:marRight w:val="0"/>
      <w:marTop w:val="0"/>
      <w:marBottom w:val="0"/>
      <w:divBdr>
        <w:top w:val="none" w:sz="0" w:space="0" w:color="auto"/>
        <w:left w:val="none" w:sz="0" w:space="0" w:color="auto"/>
        <w:bottom w:val="none" w:sz="0" w:space="0" w:color="auto"/>
        <w:right w:val="none" w:sz="0" w:space="0" w:color="auto"/>
      </w:divBdr>
    </w:div>
    <w:div w:id="1573082309">
      <w:bodyDiv w:val="1"/>
      <w:marLeft w:val="0"/>
      <w:marRight w:val="0"/>
      <w:marTop w:val="0"/>
      <w:marBottom w:val="0"/>
      <w:divBdr>
        <w:top w:val="none" w:sz="0" w:space="0" w:color="auto"/>
        <w:left w:val="none" w:sz="0" w:space="0" w:color="auto"/>
        <w:bottom w:val="none" w:sz="0" w:space="0" w:color="auto"/>
        <w:right w:val="none" w:sz="0" w:space="0" w:color="auto"/>
      </w:divBdr>
    </w:div>
    <w:div w:id="1787850131">
      <w:bodyDiv w:val="1"/>
      <w:marLeft w:val="0"/>
      <w:marRight w:val="0"/>
      <w:marTop w:val="0"/>
      <w:marBottom w:val="0"/>
      <w:divBdr>
        <w:top w:val="none" w:sz="0" w:space="0" w:color="auto"/>
        <w:left w:val="none" w:sz="0" w:space="0" w:color="auto"/>
        <w:bottom w:val="none" w:sz="0" w:space="0" w:color="auto"/>
        <w:right w:val="none" w:sz="0" w:space="0" w:color="auto"/>
      </w:divBdr>
    </w:div>
    <w:div w:id="1935895435">
      <w:bodyDiv w:val="1"/>
      <w:marLeft w:val="0"/>
      <w:marRight w:val="0"/>
      <w:marTop w:val="0"/>
      <w:marBottom w:val="0"/>
      <w:divBdr>
        <w:top w:val="none" w:sz="0" w:space="0" w:color="auto"/>
        <w:left w:val="none" w:sz="0" w:space="0" w:color="auto"/>
        <w:bottom w:val="none" w:sz="0" w:space="0" w:color="auto"/>
        <w:right w:val="none" w:sz="0" w:space="0" w:color="auto"/>
      </w:divBdr>
    </w:div>
    <w:div w:id="21464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B6F2-733C-4DE8-8D90-649029CF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Boekhouding Westflanders Motorbikes</dc:creator>
  <cp:keywords/>
  <dc:description/>
  <cp:lastModifiedBy>Cornelissen, Mark</cp:lastModifiedBy>
  <cp:revision>3</cp:revision>
  <dcterms:created xsi:type="dcterms:W3CDTF">2025-06-24T17:54:00Z</dcterms:created>
  <dcterms:modified xsi:type="dcterms:W3CDTF">2025-06-28T09:42:00Z</dcterms:modified>
</cp:coreProperties>
</file>